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ADB12" w14:textId="77777777" w:rsidR="00942CFF" w:rsidRDefault="00942CFF" w:rsidP="00942CFF">
      <w:pPr>
        <w:spacing w:before="4"/>
        <w:rPr>
          <w:rFonts w:ascii="Times New Roman" w:eastAsia="Times New Roman" w:hAnsi="Times New Roman" w:cs="Times New Roman"/>
          <w:sz w:val="6"/>
          <w:szCs w:val="6"/>
        </w:rPr>
      </w:pPr>
    </w:p>
    <w:p w14:paraId="64E336A6" w14:textId="77777777" w:rsidR="00942CFF" w:rsidRDefault="00942CFF" w:rsidP="00942CFF">
      <w:pPr>
        <w:spacing w:line="200" w:lineRule="atLeast"/>
        <w:ind w:left="228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AF6E8A1" wp14:editId="3D470FE7">
            <wp:extent cx="3529774" cy="913447"/>
            <wp:effectExtent l="0" t="0" r="0" b="0"/>
            <wp:docPr id="1" name="image1.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text&#10;&#10;Description automatically generated"/>
                    <pic:cNvPicPr/>
                  </pic:nvPicPr>
                  <pic:blipFill>
                    <a:blip r:embed="rId8" cstate="print"/>
                    <a:stretch>
                      <a:fillRect/>
                    </a:stretch>
                  </pic:blipFill>
                  <pic:spPr>
                    <a:xfrm>
                      <a:off x="0" y="0"/>
                      <a:ext cx="3529774" cy="913447"/>
                    </a:xfrm>
                    <a:prstGeom prst="rect">
                      <a:avLst/>
                    </a:prstGeom>
                  </pic:spPr>
                </pic:pic>
              </a:graphicData>
            </a:graphic>
          </wp:inline>
        </w:drawing>
      </w:r>
    </w:p>
    <w:p w14:paraId="7BB47AE8" w14:textId="052A49C5" w:rsidR="00942CFF" w:rsidRDefault="00942CFF" w:rsidP="00942CFF">
      <w:pPr>
        <w:spacing w:line="380" w:lineRule="exact"/>
        <w:ind w:left="3155" w:right="3192"/>
        <w:jc w:val="center"/>
        <w:rPr>
          <w:rFonts w:ascii="Times New Roman"/>
          <w:sz w:val="34"/>
        </w:rPr>
      </w:pPr>
    </w:p>
    <w:p w14:paraId="25010652" w14:textId="1D27E0D4" w:rsidR="000329C1" w:rsidRDefault="000329C1" w:rsidP="00942CFF">
      <w:pPr>
        <w:widowControl/>
        <w:spacing w:line="480" w:lineRule="auto"/>
        <w:jc w:val="center"/>
        <w:rPr>
          <w:rFonts w:ascii="Times New Roman" w:eastAsia="Times New Roman" w:hAnsi="Times New Roman" w:cs="Times New Roman"/>
          <w:color w:val="000000"/>
          <w:sz w:val="34"/>
          <w:szCs w:val="34"/>
        </w:rPr>
      </w:pPr>
      <w:r>
        <w:rPr>
          <w:rFonts w:ascii="Times New Roman" w:eastAsia="Times New Roman" w:hAnsi="Times New Roman" w:cs="Times New Roman"/>
          <w:color w:val="000000"/>
          <w:sz w:val="34"/>
          <w:szCs w:val="34"/>
        </w:rPr>
        <w:t>Community-Wide Prevention of COVID-19:</w:t>
      </w:r>
    </w:p>
    <w:p w14:paraId="1DE8D738" w14:textId="092A4B52" w:rsidR="000329C1" w:rsidRDefault="000329C1" w:rsidP="00942CFF">
      <w:pPr>
        <w:widowControl/>
        <w:spacing w:line="480" w:lineRule="auto"/>
        <w:jc w:val="center"/>
        <w:rPr>
          <w:rFonts w:ascii="Times New Roman" w:eastAsia="Times New Roman" w:hAnsi="Times New Roman" w:cs="Times New Roman"/>
          <w:color w:val="000000"/>
          <w:sz w:val="34"/>
          <w:szCs w:val="34"/>
        </w:rPr>
      </w:pPr>
      <w:r>
        <w:rPr>
          <w:rFonts w:ascii="Times New Roman" w:eastAsia="Times New Roman" w:hAnsi="Times New Roman" w:cs="Times New Roman"/>
          <w:color w:val="000000"/>
          <w:sz w:val="34"/>
          <w:szCs w:val="34"/>
        </w:rPr>
        <w:t xml:space="preserve">A </w:t>
      </w:r>
      <w:r w:rsidR="00597BDE">
        <w:rPr>
          <w:rFonts w:ascii="Times New Roman" w:eastAsia="Times New Roman" w:hAnsi="Times New Roman" w:cs="Times New Roman"/>
          <w:color w:val="000000"/>
          <w:sz w:val="34"/>
          <w:szCs w:val="34"/>
        </w:rPr>
        <w:t>S</w:t>
      </w:r>
      <w:r>
        <w:rPr>
          <w:rFonts w:ascii="Times New Roman" w:eastAsia="Times New Roman" w:hAnsi="Times New Roman" w:cs="Times New Roman"/>
          <w:color w:val="000000"/>
          <w:sz w:val="34"/>
          <w:szCs w:val="34"/>
        </w:rPr>
        <w:t xml:space="preserve">ystematic </w:t>
      </w:r>
      <w:r w:rsidR="00597BDE">
        <w:rPr>
          <w:rFonts w:ascii="Times New Roman" w:eastAsia="Times New Roman" w:hAnsi="Times New Roman" w:cs="Times New Roman"/>
          <w:color w:val="000000"/>
          <w:sz w:val="34"/>
          <w:szCs w:val="34"/>
        </w:rPr>
        <w:t>A</w:t>
      </w:r>
      <w:r>
        <w:rPr>
          <w:rFonts w:ascii="Times New Roman" w:eastAsia="Times New Roman" w:hAnsi="Times New Roman" w:cs="Times New Roman"/>
          <w:color w:val="000000"/>
          <w:sz w:val="34"/>
          <w:szCs w:val="34"/>
        </w:rPr>
        <w:t xml:space="preserve">nalysis of </w:t>
      </w:r>
      <w:r w:rsidR="00597BDE">
        <w:rPr>
          <w:rFonts w:ascii="Times New Roman" w:eastAsia="Times New Roman" w:hAnsi="Times New Roman" w:cs="Times New Roman"/>
          <w:color w:val="000000"/>
          <w:sz w:val="34"/>
          <w:szCs w:val="34"/>
        </w:rPr>
        <w:t>H</w:t>
      </w:r>
      <w:r>
        <w:rPr>
          <w:rFonts w:ascii="Times New Roman" w:eastAsia="Times New Roman" w:hAnsi="Times New Roman" w:cs="Times New Roman"/>
          <w:color w:val="000000"/>
          <w:sz w:val="34"/>
          <w:szCs w:val="34"/>
        </w:rPr>
        <w:t xml:space="preserve">ot vs. </w:t>
      </w:r>
      <w:r w:rsidR="00597BDE">
        <w:rPr>
          <w:rFonts w:ascii="Times New Roman" w:eastAsia="Times New Roman" w:hAnsi="Times New Roman" w:cs="Times New Roman"/>
          <w:color w:val="000000"/>
          <w:sz w:val="34"/>
          <w:szCs w:val="34"/>
        </w:rPr>
        <w:t>C</w:t>
      </w:r>
      <w:r>
        <w:rPr>
          <w:rFonts w:ascii="Times New Roman" w:eastAsia="Times New Roman" w:hAnsi="Times New Roman" w:cs="Times New Roman"/>
          <w:color w:val="000000"/>
          <w:sz w:val="34"/>
          <w:szCs w:val="34"/>
        </w:rPr>
        <w:t xml:space="preserve">old </w:t>
      </w:r>
      <w:r w:rsidR="00597BDE">
        <w:rPr>
          <w:rFonts w:ascii="Times New Roman" w:eastAsia="Times New Roman" w:hAnsi="Times New Roman" w:cs="Times New Roman"/>
          <w:color w:val="000000"/>
          <w:sz w:val="34"/>
          <w:szCs w:val="34"/>
        </w:rPr>
        <w:t>Sp</w:t>
      </w:r>
      <w:r>
        <w:rPr>
          <w:rFonts w:ascii="Times New Roman" w:eastAsia="Times New Roman" w:hAnsi="Times New Roman" w:cs="Times New Roman"/>
          <w:color w:val="000000"/>
          <w:sz w:val="34"/>
          <w:szCs w:val="34"/>
        </w:rPr>
        <w:t>ots</w:t>
      </w:r>
    </w:p>
    <w:p w14:paraId="23719318" w14:textId="4C2BD6BD" w:rsidR="00942CFF" w:rsidRDefault="00942CFF" w:rsidP="00942CFF">
      <w:pPr>
        <w:pStyle w:val="Heading2"/>
        <w:spacing w:before="265"/>
        <w:ind w:right="43"/>
        <w:rPr>
          <w:rFonts w:eastAsiaTheme="minorHAnsi" w:hAnsiTheme="minorHAnsi"/>
          <w:sz w:val="34"/>
          <w:szCs w:val="22"/>
        </w:rPr>
      </w:pPr>
    </w:p>
    <w:p w14:paraId="77BC0057" w14:textId="59377E9D" w:rsidR="00942CFF" w:rsidRPr="00901D8B" w:rsidRDefault="00942CFF" w:rsidP="00942CFF">
      <w:pPr>
        <w:pStyle w:val="Heading2"/>
        <w:spacing w:before="265"/>
        <w:ind w:right="43"/>
        <w:jc w:val="center"/>
        <w:rPr>
          <w:rFonts w:cs="Times New Roman"/>
          <w:sz w:val="16"/>
          <w:szCs w:val="16"/>
          <w:vertAlign w:val="superscript"/>
        </w:rPr>
      </w:pPr>
      <w:r>
        <w:rPr>
          <w:spacing w:val="1"/>
          <w:w w:val="105"/>
        </w:rPr>
        <w:t>Mackenzie Davis</w:t>
      </w:r>
      <w:r>
        <w:rPr>
          <w:spacing w:val="1"/>
          <w:w w:val="105"/>
          <w:position w:val="9"/>
          <w:sz w:val="16"/>
        </w:rPr>
        <w:t>1</w:t>
      </w:r>
      <w:r>
        <w:rPr>
          <w:w w:val="105"/>
        </w:rPr>
        <w:t>,</w:t>
      </w:r>
      <w:r>
        <w:rPr>
          <w:spacing w:val="-7"/>
          <w:w w:val="105"/>
        </w:rPr>
        <w:t xml:space="preserve"> </w:t>
      </w:r>
      <w:r>
        <w:rPr>
          <w:w w:val="105"/>
        </w:rPr>
        <w:t>Zachary Mastrich</w:t>
      </w:r>
      <w:r>
        <w:rPr>
          <w:w w:val="105"/>
          <w:vertAlign w:val="superscript"/>
        </w:rPr>
        <w:t>1</w:t>
      </w:r>
      <w:r>
        <w:rPr>
          <w:spacing w:val="-7"/>
          <w:w w:val="105"/>
        </w:rPr>
        <w:t xml:space="preserve">, </w:t>
      </w:r>
      <w:r>
        <w:rPr>
          <w:spacing w:val="1"/>
          <w:w w:val="105"/>
        </w:rPr>
        <w:t>Rachel Tuosto</w:t>
      </w:r>
      <w:r>
        <w:rPr>
          <w:spacing w:val="1"/>
          <w:w w:val="105"/>
          <w:vertAlign w:val="superscript"/>
        </w:rPr>
        <w:t>1</w:t>
      </w:r>
      <w:r>
        <w:rPr>
          <w:w w:val="105"/>
        </w:rPr>
        <w:t>,</w:t>
      </w:r>
      <w:r>
        <w:rPr>
          <w:spacing w:val="-6"/>
          <w:w w:val="105"/>
        </w:rPr>
        <w:t xml:space="preserve"> </w:t>
      </w:r>
      <w:r>
        <w:rPr>
          <w:spacing w:val="-7"/>
          <w:w w:val="105"/>
        </w:rPr>
        <w:t>Samuel L. Browning</w:t>
      </w:r>
      <w:r>
        <w:rPr>
          <w:spacing w:val="-7"/>
          <w:w w:val="105"/>
          <w:vertAlign w:val="superscript"/>
        </w:rPr>
        <w:t>1</w:t>
      </w:r>
      <w:r>
        <w:rPr>
          <w:w w:val="105"/>
        </w:rPr>
        <w:t>, and</w:t>
      </w:r>
      <w:r>
        <w:rPr>
          <w:spacing w:val="-7"/>
          <w:w w:val="105"/>
        </w:rPr>
        <w:t xml:space="preserve"> </w:t>
      </w:r>
      <w:r>
        <w:rPr>
          <w:w w:val="105"/>
        </w:rPr>
        <w:t>E. Scott Geller</w:t>
      </w:r>
      <w:r>
        <w:rPr>
          <w:w w:val="105"/>
          <w:vertAlign w:val="superscript"/>
        </w:rPr>
        <w:t>1</w:t>
      </w:r>
    </w:p>
    <w:p w14:paraId="0265FA27" w14:textId="77777777" w:rsidR="00942CFF" w:rsidRDefault="00942CFF" w:rsidP="00942CFF">
      <w:pPr>
        <w:spacing w:before="174" w:line="225" w:lineRule="exact"/>
        <w:ind w:right="43"/>
        <w:jc w:val="center"/>
        <w:rPr>
          <w:rFonts w:ascii="Times New Roman" w:eastAsia="Times New Roman" w:hAnsi="Times New Roman" w:cs="Times New Roman"/>
          <w:sz w:val="18"/>
          <w:szCs w:val="18"/>
        </w:rPr>
      </w:pPr>
      <w:r>
        <w:rPr>
          <w:rFonts w:ascii="Times New Roman"/>
          <w:w w:val="105"/>
          <w:position w:val="8"/>
          <w:sz w:val="12"/>
        </w:rPr>
        <w:t>1</w:t>
      </w:r>
      <w:r>
        <w:rPr>
          <w:rFonts w:ascii="Times New Roman"/>
          <w:i/>
          <w:w w:val="105"/>
          <w:sz w:val="18"/>
        </w:rPr>
        <w:t xml:space="preserve">Virginia </w:t>
      </w:r>
      <w:r w:rsidRPr="000A427F">
        <w:rPr>
          <w:rFonts w:ascii="Times New Roman"/>
          <w:i/>
          <w:w w:val="105"/>
          <w:sz w:val="18"/>
        </w:rPr>
        <w:t>Polytechnic Institute and State University</w:t>
      </w:r>
      <w:r>
        <w:rPr>
          <w:rFonts w:ascii="Times New Roman"/>
          <w:i/>
          <w:w w:val="105"/>
          <w:sz w:val="18"/>
        </w:rPr>
        <w:t xml:space="preserve"> (Virginia Tech)</w:t>
      </w:r>
    </w:p>
    <w:p w14:paraId="1D3A570D" w14:textId="77777777" w:rsidR="00942CFF" w:rsidRDefault="00942CFF" w:rsidP="00942CFF">
      <w:pPr>
        <w:rPr>
          <w:rFonts w:ascii="Times New Roman" w:eastAsia="Times New Roman" w:hAnsi="Times New Roman" w:cs="Times New Roman"/>
          <w:i/>
          <w:sz w:val="20"/>
          <w:szCs w:val="20"/>
        </w:rPr>
      </w:pPr>
    </w:p>
    <w:p w14:paraId="622A5FFF" w14:textId="5A3E70A0" w:rsidR="00942CFF" w:rsidRDefault="00942CFF" w:rsidP="00942CFF">
      <w:pPr>
        <w:pStyle w:val="Heading2"/>
        <w:ind w:left="3154" w:right="3192"/>
        <w:jc w:val="center"/>
      </w:pPr>
      <w:r>
        <w:rPr>
          <w:spacing w:val="-1"/>
        </w:rPr>
        <w:t>April</w:t>
      </w:r>
      <w:r>
        <w:rPr>
          <w:spacing w:val="20"/>
        </w:rPr>
        <w:t xml:space="preserve"> </w:t>
      </w:r>
      <w:r>
        <w:t>17,</w:t>
      </w:r>
      <w:r>
        <w:rPr>
          <w:spacing w:val="19"/>
        </w:rPr>
        <w:t xml:space="preserve"> </w:t>
      </w:r>
      <w:r>
        <w:t>2021</w:t>
      </w:r>
    </w:p>
    <w:p w14:paraId="4DAFDE47" w14:textId="77777777" w:rsidR="00942CFF" w:rsidRDefault="00942CFF" w:rsidP="00942CFF">
      <w:pPr>
        <w:rPr>
          <w:rFonts w:ascii="Times New Roman" w:eastAsia="Times New Roman" w:hAnsi="Times New Roman" w:cs="Times New Roman"/>
          <w:sz w:val="20"/>
          <w:szCs w:val="20"/>
        </w:rPr>
      </w:pPr>
    </w:p>
    <w:p w14:paraId="6EEF195D" w14:textId="77777777" w:rsidR="00942CFF" w:rsidRDefault="00942CFF" w:rsidP="00942CFF">
      <w:pPr>
        <w:rPr>
          <w:rFonts w:ascii="Times New Roman" w:eastAsia="Times New Roman" w:hAnsi="Times New Roman" w:cs="Times New Roman"/>
          <w:sz w:val="20"/>
          <w:szCs w:val="20"/>
        </w:rPr>
      </w:pPr>
    </w:p>
    <w:p w14:paraId="65AD013D" w14:textId="77777777" w:rsidR="00942CFF" w:rsidRDefault="00942CFF" w:rsidP="00942CFF">
      <w:pPr>
        <w:spacing w:before="4"/>
        <w:rPr>
          <w:rFonts w:ascii="Times New Roman" w:eastAsia="Times New Roman" w:hAnsi="Times New Roman" w:cs="Times New Roman"/>
          <w:sz w:val="21"/>
          <w:szCs w:val="21"/>
        </w:rPr>
      </w:pPr>
    </w:p>
    <w:p w14:paraId="39157620" w14:textId="2E8367AA" w:rsidR="00942CFF" w:rsidRDefault="00942CFF" w:rsidP="00942CFF">
      <w:pPr>
        <w:ind w:left="3155" w:right="3192"/>
        <w:jc w:val="center"/>
        <w:rPr>
          <w:rFonts w:ascii="Times New Roman"/>
          <w:b/>
          <w:w w:val="120"/>
          <w:sz w:val="18"/>
        </w:rPr>
      </w:pPr>
      <w:r>
        <w:rPr>
          <w:rFonts w:ascii="Times New Roman"/>
          <w:b/>
          <w:w w:val="120"/>
          <w:sz w:val="18"/>
        </w:rPr>
        <w:t>Abstract</w:t>
      </w:r>
    </w:p>
    <w:p w14:paraId="022CB4CA" w14:textId="77777777" w:rsidR="00942CFF" w:rsidRDefault="00942CFF" w:rsidP="00942CFF">
      <w:pPr>
        <w:ind w:left="3155" w:right="3192"/>
        <w:jc w:val="center"/>
        <w:rPr>
          <w:rFonts w:ascii="Times New Roman" w:eastAsia="Times New Roman" w:hAnsi="Times New Roman" w:cs="Times New Roman"/>
          <w:sz w:val="18"/>
          <w:szCs w:val="18"/>
        </w:rPr>
      </w:pPr>
    </w:p>
    <w:p w14:paraId="7708DAA4" w14:textId="3F92FCCD" w:rsidR="00942CFF" w:rsidRPr="00942CFF" w:rsidRDefault="00942CFF" w:rsidP="00942CFF">
      <w:pPr>
        <w:spacing w:line="480" w:lineRule="auto"/>
        <w:ind w:left="833"/>
        <w:rPr>
          <w:rFonts w:ascii="Times New Roman" w:eastAsia="Times New Roman" w:hAnsi="Times New Roman" w:cs="Times New Roman"/>
          <w:color w:val="3B3838" w:themeColor="background2" w:themeShade="40"/>
          <w:sz w:val="18"/>
          <w:szCs w:val="18"/>
        </w:rPr>
      </w:pPr>
      <w:r w:rsidRPr="00942CFF">
        <w:rPr>
          <w:rFonts w:ascii="Times New Roman" w:hAnsi="Times New Roman" w:cs="Times New Roman"/>
          <w:color w:val="3B3838" w:themeColor="background2" w:themeShade="40"/>
          <w:sz w:val="18"/>
          <w:szCs w:val="18"/>
        </w:rPr>
        <w:t>Universities in five different states are collaborating on an original large-scale COVID-prevention effort by asking many of their students to complete an innovative survey that strategically asks them to identify areas on and around campus that are “hot spots” for spreading the coronavirus. These universities—Virginia Tech, Appalachian State, Western Michigan, University of Kansas, and University of Florida—are also observing mask wearing, social distancing, and other COVID</w:t>
      </w:r>
      <w:r w:rsidR="001612C6">
        <w:rPr>
          <w:rFonts w:ascii="Times New Roman" w:hAnsi="Times New Roman" w:cs="Times New Roman"/>
          <w:color w:val="3B3838" w:themeColor="background2" w:themeShade="40"/>
          <w:sz w:val="18"/>
          <w:szCs w:val="18"/>
        </w:rPr>
        <w:t>-</w:t>
      </w:r>
      <w:r w:rsidRPr="00942CFF">
        <w:rPr>
          <w:rFonts w:ascii="Times New Roman" w:hAnsi="Times New Roman" w:cs="Times New Roman"/>
          <w:color w:val="3B3838" w:themeColor="background2" w:themeShade="40"/>
          <w:sz w:val="18"/>
          <w:szCs w:val="18"/>
        </w:rPr>
        <w:t xml:space="preserve"> prevention measures in their communities </w:t>
      </w:r>
      <w:r w:rsidR="005934D3" w:rsidRPr="00942CFF">
        <w:rPr>
          <w:rFonts w:ascii="Times New Roman" w:hAnsi="Times New Roman" w:cs="Times New Roman"/>
          <w:color w:val="3B3838" w:themeColor="background2" w:themeShade="40"/>
          <w:sz w:val="18"/>
          <w:szCs w:val="18"/>
        </w:rPr>
        <w:t xml:space="preserve">to </w:t>
      </w:r>
      <w:r w:rsidR="005934D3">
        <w:rPr>
          <w:rFonts w:ascii="Times New Roman" w:hAnsi="Times New Roman" w:cs="Times New Roman"/>
          <w:color w:val="3B3838" w:themeColor="background2" w:themeShade="40"/>
          <w:sz w:val="18"/>
          <w:szCs w:val="18"/>
        </w:rPr>
        <w:t>analyze</w:t>
      </w:r>
      <w:r w:rsidRPr="00942CFF">
        <w:rPr>
          <w:rFonts w:ascii="Times New Roman" w:hAnsi="Times New Roman" w:cs="Times New Roman"/>
          <w:color w:val="3B3838" w:themeColor="background2" w:themeShade="40"/>
          <w:sz w:val="18"/>
          <w:szCs w:val="18"/>
        </w:rPr>
        <w:t xml:space="preserve"> the risk management and wellness precautions taken by students, faculty, and the </w:t>
      </w:r>
      <w:r w:rsidR="004F2B5E">
        <w:rPr>
          <w:rFonts w:ascii="Times New Roman" w:hAnsi="Times New Roman" w:cs="Times New Roman"/>
          <w:color w:val="3B3838" w:themeColor="background2" w:themeShade="40"/>
          <w:sz w:val="18"/>
          <w:szCs w:val="18"/>
        </w:rPr>
        <w:t xml:space="preserve">public on campus and throughout </w:t>
      </w:r>
      <w:r w:rsidRPr="00942CFF">
        <w:rPr>
          <w:rFonts w:ascii="Times New Roman" w:hAnsi="Times New Roman" w:cs="Times New Roman"/>
          <w:color w:val="3B3838" w:themeColor="background2" w:themeShade="40"/>
          <w:sz w:val="18"/>
          <w:szCs w:val="18"/>
        </w:rPr>
        <w:t>surrounding communities. Mapping hot</w:t>
      </w:r>
      <w:r w:rsidR="00483507">
        <w:rPr>
          <w:rFonts w:ascii="Times New Roman" w:hAnsi="Times New Roman" w:cs="Times New Roman"/>
          <w:color w:val="3B3838" w:themeColor="background2" w:themeShade="40"/>
          <w:sz w:val="18"/>
          <w:szCs w:val="18"/>
        </w:rPr>
        <w:t xml:space="preserve"> </w:t>
      </w:r>
      <w:r w:rsidRPr="00942CFF">
        <w:rPr>
          <w:rFonts w:ascii="Times New Roman" w:hAnsi="Times New Roman" w:cs="Times New Roman"/>
          <w:color w:val="3B3838" w:themeColor="background2" w:themeShade="40"/>
          <w:sz w:val="18"/>
          <w:szCs w:val="18"/>
        </w:rPr>
        <w:t xml:space="preserve">spot areas provides invaluable information for prevention and intervention creation. </w:t>
      </w:r>
    </w:p>
    <w:p w14:paraId="4059BC4B" w14:textId="77777777" w:rsidR="00942CFF" w:rsidRDefault="00942CFF" w:rsidP="00942CFF">
      <w:pPr>
        <w:spacing w:before="97" w:line="220" w:lineRule="exact"/>
        <w:ind w:left="871" w:right="649"/>
        <w:rPr>
          <w:rFonts w:ascii="Adobe Devanagari" w:eastAsia="Adobe Devanagari" w:hAnsi="Adobe Devanagari" w:cs="Adobe Devanagari"/>
          <w:sz w:val="26"/>
          <w:szCs w:val="26"/>
        </w:rPr>
      </w:pPr>
    </w:p>
    <w:p w14:paraId="4D996C00" w14:textId="0DE3A5D0" w:rsidR="00942CFF" w:rsidRPr="00942CFF" w:rsidRDefault="00942CFF" w:rsidP="00942CFF">
      <w:pPr>
        <w:pStyle w:val="Heading1"/>
        <w:numPr>
          <w:ilvl w:val="0"/>
          <w:numId w:val="1"/>
        </w:numPr>
        <w:tabs>
          <w:tab w:val="num" w:pos="360"/>
          <w:tab w:val="left" w:pos="598"/>
        </w:tabs>
        <w:spacing w:before="0"/>
        <w:jc w:val="both"/>
        <w:rPr>
          <w:b w:val="0"/>
          <w:bCs w:val="0"/>
        </w:rPr>
      </w:pPr>
      <w:r>
        <w:rPr>
          <w:spacing w:val="-1"/>
          <w:w w:val="115"/>
        </w:rPr>
        <w:t>Introduction</w:t>
      </w:r>
    </w:p>
    <w:p w14:paraId="715CE670" w14:textId="77777777" w:rsidR="00942CFF" w:rsidRDefault="00942CFF" w:rsidP="00942CFF">
      <w:pPr>
        <w:pStyle w:val="Heading1"/>
        <w:tabs>
          <w:tab w:val="left" w:pos="598"/>
        </w:tabs>
        <w:spacing w:before="0"/>
        <w:ind w:left="113" w:firstLine="0"/>
        <w:jc w:val="both"/>
        <w:rPr>
          <w:b w:val="0"/>
          <w:bCs w:val="0"/>
        </w:rPr>
      </w:pPr>
    </w:p>
    <w:p w14:paraId="70F4A263" w14:textId="56D6AA89" w:rsidR="00942CFF" w:rsidRDefault="00942CFF" w:rsidP="00483507">
      <w:pPr>
        <w:widowControl/>
        <w:ind w:left="113"/>
        <w:rPr>
          <w:rFonts w:ascii="Times New Roman" w:eastAsia="Times New Roman" w:hAnsi="Times New Roman" w:cs="Times New Roman"/>
          <w:color w:val="000000"/>
          <w:sz w:val="24"/>
          <w:szCs w:val="24"/>
        </w:rPr>
      </w:pPr>
      <w:r w:rsidRPr="00942CFF">
        <w:rPr>
          <w:rFonts w:ascii="Times New Roman" w:eastAsia="Times New Roman" w:hAnsi="Times New Roman" w:cs="Times New Roman"/>
          <w:color w:val="000000"/>
          <w:sz w:val="24"/>
          <w:szCs w:val="24"/>
        </w:rPr>
        <w:t xml:space="preserve">In the new COVID-19 world, much is unknown about what precautionary measures are </w:t>
      </w:r>
      <w:r w:rsidR="000329C1">
        <w:rPr>
          <w:rFonts w:ascii="Times New Roman" w:eastAsia="Times New Roman" w:hAnsi="Times New Roman" w:cs="Times New Roman"/>
          <w:color w:val="000000"/>
          <w:sz w:val="24"/>
          <w:szCs w:val="24"/>
        </w:rPr>
        <w:t xml:space="preserve">practiced throughout various communities, and which are relatively effective. This community-based </w:t>
      </w:r>
      <w:r w:rsidR="00597BDE">
        <w:rPr>
          <w:rFonts w:ascii="Times New Roman" w:eastAsia="Times New Roman" w:hAnsi="Times New Roman" w:cs="Times New Roman"/>
          <w:color w:val="000000"/>
          <w:sz w:val="24"/>
          <w:szCs w:val="24"/>
        </w:rPr>
        <w:t>field</w:t>
      </w:r>
      <w:r w:rsidR="000329C1">
        <w:rPr>
          <w:rFonts w:ascii="Times New Roman" w:eastAsia="Times New Roman" w:hAnsi="Times New Roman" w:cs="Times New Roman"/>
          <w:color w:val="000000"/>
          <w:sz w:val="24"/>
          <w:szCs w:val="24"/>
        </w:rPr>
        <w:t xml:space="preserve"> research observed</w:t>
      </w:r>
      <w:r w:rsidRPr="00942CFF">
        <w:rPr>
          <w:rFonts w:ascii="Times New Roman" w:eastAsia="Times New Roman" w:hAnsi="Times New Roman" w:cs="Times New Roman"/>
          <w:color w:val="000000"/>
          <w:sz w:val="24"/>
          <w:szCs w:val="24"/>
        </w:rPr>
        <w:t xml:space="preserve"> </w:t>
      </w:r>
      <w:r w:rsidR="004F2B5E">
        <w:rPr>
          <w:rFonts w:ascii="Times New Roman" w:eastAsia="Times New Roman" w:hAnsi="Times New Roman" w:cs="Times New Roman"/>
          <w:color w:val="000000"/>
          <w:sz w:val="24"/>
          <w:szCs w:val="24"/>
        </w:rPr>
        <w:t xml:space="preserve">and evaluated </w:t>
      </w:r>
      <w:r w:rsidRPr="00942CFF">
        <w:rPr>
          <w:rFonts w:ascii="Times New Roman" w:eastAsia="Times New Roman" w:hAnsi="Times New Roman" w:cs="Times New Roman"/>
          <w:color w:val="000000"/>
          <w:sz w:val="24"/>
          <w:szCs w:val="24"/>
        </w:rPr>
        <w:t>the risk</w:t>
      </w:r>
      <w:r w:rsidR="000329C1">
        <w:rPr>
          <w:rFonts w:ascii="Times New Roman" w:eastAsia="Times New Roman" w:hAnsi="Times New Roman" w:cs="Times New Roman"/>
          <w:color w:val="000000"/>
          <w:sz w:val="24"/>
          <w:szCs w:val="24"/>
        </w:rPr>
        <w:t>-</w:t>
      </w:r>
      <w:r w:rsidRPr="00942CFF">
        <w:rPr>
          <w:rFonts w:ascii="Times New Roman" w:eastAsia="Times New Roman" w:hAnsi="Times New Roman" w:cs="Times New Roman"/>
          <w:color w:val="000000"/>
          <w:sz w:val="24"/>
          <w:szCs w:val="24"/>
        </w:rPr>
        <w:t xml:space="preserve">management and wellness precautions taken by students, faculty, and the </w:t>
      </w:r>
      <w:r w:rsidR="004F2B5E">
        <w:rPr>
          <w:rFonts w:ascii="Times New Roman" w:eastAsia="Times New Roman" w:hAnsi="Times New Roman" w:cs="Times New Roman"/>
          <w:color w:val="000000"/>
          <w:sz w:val="24"/>
          <w:szCs w:val="24"/>
        </w:rPr>
        <w:t xml:space="preserve">public </w:t>
      </w:r>
      <w:r w:rsidR="001612C6">
        <w:rPr>
          <w:rFonts w:ascii="Times New Roman" w:eastAsia="Times New Roman" w:hAnsi="Times New Roman" w:cs="Times New Roman"/>
          <w:color w:val="000000"/>
          <w:sz w:val="24"/>
          <w:szCs w:val="24"/>
        </w:rPr>
        <w:t xml:space="preserve">on campus and </w:t>
      </w:r>
      <w:r w:rsidR="004F2B5E">
        <w:rPr>
          <w:rFonts w:ascii="Times New Roman" w:eastAsia="Times New Roman" w:hAnsi="Times New Roman" w:cs="Times New Roman"/>
          <w:color w:val="000000"/>
          <w:sz w:val="24"/>
          <w:szCs w:val="24"/>
        </w:rPr>
        <w:t xml:space="preserve">in the </w:t>
      </w:r>
      <w:r w:rsidRPr="00942CFF">
        <w:rPr>
          <w:rFonts w:ascii="Times New Roman" w:eastAsia="Times New Roman" w:hAnsi="Times New Roman" w:cs="Times New Roman"/>
          <w:color w:val="000000"/>
          <w:sz w:val="24"/>
          <w:szCs w:val="24"/>
        </w:rPr>
        <w:t xml:space="preserve">surrounding communities. College </w:t>
      </w:r>
      <w:r w:rsidR="00597BDE" w:rsidRPr="00942CFF">
        <w:rPr>
          <w:rFonts w:ascii="Times New Roman" w:eastAsia="Times New Roman" w:hAnsi="Times New Roman" w:cs="Times New Roman"/>
          <w:color w:val="000000"/>
          <w:sz w:val="24"/>
          <w:szCs w:val="24"/>
        </w:rPr>
        <w:t>towns have</w:t>
      </w:r>
      <w:r w:rsidRPr="00942CFF">
        <w:rPr>
          <w:rFonts w:ascii="Times New Roman" w:eastAsia="Times New Roman" w:hAnsi="Times New Roman" w:cs="Times New Roman"/>
          <w:color w:val="000000"/>
          <w:sz w:val="24"/>
          <w:szCs w:val="24"/>
        </w:rPr>
        <w:t xml:space="preserve"> </w:t>
      </w:r>
      <w:r w:rsidR="00686A86">
        <w:rPr>
          <w:rFonts w:ascii="Times New Roman" w:eastAsia="Times New Roman" w:hAnsi="Times New Roman" w:cs="Times New Roman"/>
          <w:color w:val="000000"/>
          <w:sz w:val="24"/>
          <w:szCs w:val="24"/>
        </w:rPr>
        <w:t xml:space="preserve">evidenced </w:t>
      </w:r>
      <w:r w:rsidRPr="00942CFF">
        <w:rPr>
          <w:rFonts w:ascii="Times New Roman" w:eastAsia="Times New Roman" w:hAnsi="Times New Roman" w:cs="Times New Roman"/>
          <w:color w:val="000000"/>
          <w:sz w:val="24"/>
          <w:szCs w:val="24"/>
        </w:rPr>
        <w:t xml:space="preserve">increasingly high rates of </w:t>
      </w:r>
      <w:r w:rsidR="004F2B5E">
        <w:rPr>
          <w:rFonts w:ascii="Times New Roman" w:eastAsia="Times New Roman" w:hAnsi="Times New Roman" w:cs="Times New Roman"/>
          <w:color w:val="000000"/>
          <w:sz w:val="24"/>
          <w:szCs w:val="24"/>
        </w:rPr>
        <w:t xml:space="preserve">COVID </w:t>
      </w:r>
      <w:r w:rsidRPr="00942CFF">
        <w:rPr>
          <w:rFonts w:ascii="Times New Roman" w:eastAsia="Times New Roman" w:hAnsi="Times New Roman" w:cs="Times New Roman"/>
          <w:color w:val="000000"/>
          <w:sz w:val="24"/>
          <w:szCs w:val="24"/>
        </w:rPr>
        <w:t xml:space="preserve">infection since students returned to school in August of 2020. </w:t>
      </w:r>
      <w:r w:rsidR="00686A86">
        <w:rPr>
          <w:rFonts w:ascii="Times New Roman" w:eastAsia="Times New Roman" w:hAnsi="Times New Roman" w:cs="Times New Roman"/>
          <w:color w:val="000000"/>
          <w:sz w:val="24"/>
          <w:szCs w:val="24"/>
        </w:rPr>
        <w:t>G</w:t>
      </w:r>
      <w:r w:rsidRPr="00942CFF">
        <w:rPr>
          <w:rFonts w:ascii="Times New Roman" w:eastAsia="Times New Roman" w:hAnsi="Times New Roman" w:cs="Times New Roman"/>
          <w:color w:val="000000"/>
          <w:sz w:val="24"/>
          <w:szCs w:val="24"/>
        </w:rPr>
        <w:t xml:space="preserve">iven </w:t>
      </w:r>
      <w:r w:rsidR="00483507">
        <w:rPr>
          <w:rFonts w:ascii="Times New Roman" w:eastAsia="Times New Roman" w:hAnsi="Times New Roman" w:cs="Times New Roman"/>
          <w:color w:val="000000"/>
          <w:sz w:val="24"/>
          <w:szCs w:val="24"/>
        </w:rPr>
        <w:t xml:space="preserve">this </w:t>
      </w:r>
      <w:r w:rsidRPr="00942CFF">
        <w:rPr>
          <w:rFonts w:ascii="Times New Roman" w:eastAsia="Times New Roman" w:hAnsi="Times New Roman" w:cs="Times New Roman"/>
          <w:color w:val="000000"/>
          <w:sz w:val="24"/>
          <w:szCs w:val="24"/>
        </w:rPr>
        <w:t>statistic</w:t>
      </w:r>
      <w:r w:rsidR="00686A86">
        <w:rPr>
          <w:rFonts w:ascii="Times New Roman" w:eastAsia="Times New Roman" w:hAnsi="Times New Roman" w:cs="Times New Roman"/>
          <w:color w:val="000000"/>
          <w:sz w:val="24"/>
          <w:szCs w:val="24"/>
        </w:rPr>
        <w:t>,</w:t>
      </w:r>
      <w:r w:rsidRPr="00942CFF">
        <w:rPr>
          <w:rFonts w:ascii="Times New Roman" w:eastAsia="Times New Roman" w:hAnsi="Times New Roman" w:cs="Times New Roman"/>
          <w:color w:val="000000"/>
          <w:sz w:val="24"/>
          <w:szCs w:val="24"/>
        </w:rPr>
        <w:t xml:space="preserve"> </w:t>
      </w:r>
      <w:r w:rsidR="00597BDE" w:rsidRPr="00942CFF">
        <w:rPr>
          <w:rFonts w:ascii="Times New Roman" w:eastAsia="Times New Roman" w:hAnsi="Times New Roman" w:cs="Times New Roman"/>
          <w:color w:val="000000"/>
          <w:sz w:val="24"/>
          <w:szCs w:val="24"/>
        </w:rPr>
        <w:t>we explored</w:t>
      </w:r>
      <w:r w:rsidRPr="00942CFF">
        <w:rPr>
          <w:rFonts w:ascii="Times New Roman" w:eastAsia="Times New Roman" w:hAnsi="Times New Roman" w:cs="Times New Roman"/>
          <w:color w:val="000000"/>
          <w:sz w:val="24"/>
          <w:szCs w:val="24"/>
        </w:rPr>
        <w:t xml:space="preserve"> which areas of these college towns </w:t>
      </w:r>
      <w:r w:rsidR="00686A86">
        <w:rPr>
          <w:rFonts w:ascii="Times New Roman" w:eastAsia="Times New Roman" w:hAnsi="Times New Roman" w:cs="Times New Roman"/>
          <w:color w:val="000000"/>
          <w:sz w:val="24"/>
          <w:szCs w:val="24"/>
        </w:rPr>
        <w:t xml:space="preserve">participants would </w:t>
      </w:r>
      <w:r w:rsidR="00597BDE">
        <w:rPr>
          <w:rFonts w:ascii="Times New Roman" w:eastAsia="Times New Roman" w:hAnsi="Times New Roman" w:cs="Times New Roman"/>
          <w:color w:val="000000"/>
          <w:sz w:val="24"/>
          <w:szCs w:val="24"/>
        </w:rPr>
        <w:t xml:space="preserve">identify </w:t>
      </w:r>
      <w:r w:rsidR="00597BDE" w:rsidRPr="00942CFF">
        <w:rPr>
          <w:rFonts w:ascii="Times New Roman" w:eastAsia="Times New Roman" w:hAnsi="Times New Roman" w:cs="Times New Roman"/>
          <w:color w:val="000000"/>
          <w:sz w:val="24"/>
          <w:szCs w:val="24"/>
        </w:rPr>
        <w:t>as</w:t>
      </w:r>
      <w:r w:rsidR="001612C6">
        <w:rPr>
          <w:rFonts w:ascii="Times New Roman" w:eastAsia="Times New Roman" w:hAnsi="Times New Roman" w:cs="Times New Roman"/>
          <w:color w:val="000000"/>
          <w:sz w:val="24"/>
          <w:szCs w:val="24"/>
        </w:rPr>
        <w:t xml:space="preserve"> relatively</w:t>
      </w:r>
      <w:r w:rsidRPr="00942CFF">
        <w:rPr>
          <w:rFonts w:ascii="Times New Roman" w:eastAsia="Times New Roman" w:hAnsi="Times New Roman" w:cs="Times New Roman"/>
          <w:color w:val="000000"/>
          <w:sz w:val="24"/>
          <w:szCs w:val="24"/>
        </w:rPr>
        <w:t xml:space="preserve"> ‘at-risk’ and ‘non-risk’</w:t>
      </w:r>
      <w:r w:rsidR="00686A86">
        <w:rPr>
          <w:rFonts w:ascii="Times New Roman" w:eastAsia="Times New Roman" w:hAnsi="Times New Roman" w:cs="Times New Roman"/>
          <w:color w:val="000000"/>
          <w:sz w:val="24"/>
          <w:szCs w:val="24"/>
        </w:rPr>
        <w:t xml:space="preserve"> for the spread of the coronavirus.</w:t>
      </w:r>
      <w:r w:rsidRPr="00942CFF">
        <w:rPr>
          <w:rFonts w:ascii="Times New Roman" w:eastAsia="Times New Roman" w:hAnsi="Times New Roman" w:cs="Times New Roman"/>
          <w:color w:val="000000"/>
          <w:sz w:val="24"/>
          <w:szCs w:val="24"/>
        </w:rPr>
        <w:t xml:space="preserve"> Heat maps were used to assess the areas on and off campus to </w:t>
      </w:r>
      <w:r w:rsidR="005934D3">
        <w:rPr>
          <w:rFonts w:ascii="Times New Roman" w:eastAsia="Times New Roman" w:hAnsi="Times New Roman" w:cs="Times New Roman"/>
          <w:color w:val="000000"/>
          <w:sz w:val="24"/>
          <w:szCs w:val="24"/>
        </w:rPr>
        <w:t xml:space="preserve">reflect </w:t>
      </w:r>
      <w:r w:rsidR="005934D3" w:rsidRPr="00942CFF">
        <w:rPr>
          <w:rFonts w:ascii="Times New Roman" w:eastAsia="Times New Roman" w:hAnsi="Times New Roman" w:cs="Times New Roman"/>
          <w:color w:val="000000"/>
          <w:sz w:val="24"/>
          <w:szCs w:val="24"/>
        </w:rPr>
        <w:t>where</w:t>
      </w:r>
      <w:r w:rsidRPr="00942CFF">
        <w:rPr>
          <w:rFonts w:ascii="Times New Roman" w:eastAsia="Times New Roman" w:hAnsi="Times New Roman" w:cs="Times New Roman"/>
          <w:color w:val="000000"/>
          <w:sz w:val="24"/>
          <w:szCs w:val="24"/>
        </w:rPr>
        <w:t xml:space="preserve"> the most and least mask wearing was </w:t>
      </w:r>
      <w:r w:rsidR="00686A86">
        <w:rPr>
          <w:rFonts w:ascii="Times New Roman" w:eastAsia="Times New Roman" w:hAnsi="Times New Roman" w:cs="Times New Roman"/>
          <w:color w:val="000000"/>
          <w:sz w:val="24"/>
          <w:szCs w:val="24"/>
        </w:rPr>
        <w:t>observed.</w:t>
      </w:r>
      <w:r w:rsidRPr="00942CFF">
        <w:rPr>
          <w:rFonts w:ascii="Times New Roman" w:eastAsia="Times New Roman" w:hAnsi="Times New Roman" w:cs="Times New Roman"/>
          <w:color w:val="000000"/>
          <w:sz w:val="24"/>
          <w:szCs w:val="24"/>
        </w:rPr>
        <w:t xml:space="preserve"> </w:t>
      </w:r>
      <w:r w:rsidR="00713842">
        <w:rPr>
          <w:rFonts w:ascii="Times New Roman" w:eastAsia="Times New Roman" w:hAnsi="Times New Roman" w:cs="Times New Roman"/>
          <w:color w:val="000000"/>
          <w:sz w:val="24"/>
          <w:szCs w:val="24"/>
        </w:rPr>
        <w:t>At</w:t>
      </w:r>
      <w:r w:rsidRPr="00942CFF">
        <w:rPr>
          <w:rFonts w:ascii="Times New Roman" w:eastAsia="Times New Roman" w:hAnsi="Times New Roman" w:cs="Times New Roman"/>
          <w:color w:val="000000"/>
          <w:sz w:val="24"/>
          <w:szCs w:val="24"/>
        </w:rPr>
        <w:t xml:space="preserve">-risk </w:t>
      </w:r>
      <w:r w:rsidR="00713842">
        <w:rPr>
          <w:rFonts w:ascii="Times New Roman" w:eastAsia="Times New Roman" w:hAnsi="Times New Roman" w:cs="Times New Roman"/>
          <w:color w:val="000000"/>
          <w:sz w:val="24"/>
          <w:szCs w:val="24"/>
        </w:rPr>
        <w:t xml:space="preserve">and non-risk </w:t>
      </w:r>
      <w:r w:rsidRPr="00942CFF">
        <w:rPr>
          <w:rFonts w:ascii="Times New Roman" w:eastAsia="Times New Roman" w:hAnsi="Times New Roman" w:cs="Times New Roman"/>
          <w:color w:val="000000"/>
          <w:sz w:val="24"/>
          <w:szCs w:val="24"/>
        </w:rPr>
        <w:t>ar</w:t>
      </w:r>
      <w:r w:rsidR="009048AA">
        <w:rPr>
          <w:rFonts w:ascii="Times New Roman" w:eastAsia="Times New Roman" w:hAnsi="Times New Roman" w:cs="Times New Roman"/>
          <w:color w:val="000000"/>
          <w:sz w:val="24"/>
          <w:szCs w:val="24"/>
        </w:rPr>
        <w:t>ea</w:t>
      </w:r>
      <w:r w:rsidR="00713842">
        <w:rPr>
          <w:rFonts w:ascii="Times New Roman" w:eastAsia="Times New Roman" w:hAnsi="Times New Roman" w:cs="Times New Roman"/>
          <w:color w:val="000000"/>
          <w:sz w:val="24"/>
          <w:szCs w:val="24"/>
        </w:rPr>
        <w:t>s</w:t>
      </w:r>
      <w:r w:rsidR="009048AA">
        <w:rPr>
          <w:rFonts w:ascii="Times New Roman" w:eastAsia="Times New Roman" w:hAnsi="Times New Roman" w:cs="Times New Roman"/>
          <w:color w:val="000000"/>
          <w:sz w:val="24"/>
          <w:szCs w:val="24"/>
        </w:rPr>
        <w:t xml:space="preserve"> w</w:t>
      </w:r>
      <w:r w:rsidR="00713842">
        <w:rPr>
          <w:rFonts w:ascii="Times New Roman" w:eastAsia="Times New Roman" w:hAnsi="Times New Roman" w:cs="Times New Roman"/>
          <w:color w:val="000000"/>
          <w:sz w:val="24"/>
          <w:szCs w:val="24"/>
        </w:rPr>
        <w:t>ere</w:t>
      </w:r>
      <w:r w:rsidR="009048AA">
        <w:rPr>
          <w:rFonts w:ascii="Times New Roman" w:eastAsia="Times New Roman" w:hAnsi="Times New Roman" w:cs="Times New Roman"/>
          <w:color w:val="000000"/>
          <w:sz w:val="24"/>
          <w:szCs w:val="24"/>
        </w:rPr>
        <w:t xml:space="preserve"> determined by</w:t>
      </w:r>
      <w:r w:rsidR="00B00109">
        <w:rPr>
          <w:rFonts w:ascii="Times New Roman" w:eastAsia="Times New Roman" w:hAnsi="Times New Roman" w:cs="Times New Roman"/>
          <w:color w:val="000000"/>
          <w:sz w:val="24"/>
          <w:szCs w:val="24"/>
        </w:rPr>
        <w:t xml:space="preserve"> </w:t>
      </w:r>
      <w:r w:rsidR="00713842">
        <w:rPr>
          <w:rFonts w:ascii="Times New Roman" w:eastAsia="Times New Roman" w:hAnsi="Times New Roman" w:cs="Times New Roman"/>
          <w:color w:val="000000"/>
          <w:sz w:val="24"/>
          <w:szCs w:val="24"/>
        </w:rPr>
        <w:t xml:space="preserve">observations made by the participants. They selected locations on two maps, one of Virginia Tech’s campus and one of Downtown Blacksburg. Their selections automatically generated a ‘hot </w:t>
      </w:r>
      <w:r w:rsidR="005934D3">
        <w:rPr>
          <w:rFonts w:ascii="Times New Roman" w:eastAsia="Times New Roman" w:hAnsi="Times New Roman" w:cs="Times New Roman"/>
          <w:color w:val="000000"/>
          <w:sz w:val="24"/>
          <w:szCs w:val="24"/>
        </w:rPr>
        <w:t>spot ‘on</w:t>
      </w:r>
      <w:r w:rsidR="00713842">
        <w:rPr>
          <w:rFonts w:ascii="Times New Roman" w:eastAsia="Times New Roman" w:hAnsi="Times New Roman" w:cs="Times New Roman"/>
          <w:color w:val="000000"/>
          <w:sz w:val="24"/>
          <w:szCs w:val="24"/>
        </w:rPr>
        <w:t xml:space="preserve"> each map. Separate maps were used to examine most facemask wearing and least facemask wearing both on and off campus. </w:t>
      </w:r>
      <w:r w:rsidR="009048AA">
        <w:rPr>
          <w:rFonts w:ascii="Times New Roman" w:eastAsia="Times New Roman" w:hAnsi="Times New Roman" w:cs="Times New Roman"/>
          <w:color w:val="000000"/>
          <w:sz w:val="24"/>
          <w:szCs w:val="24"/>
        </w:rPr>
        <w:t xml:space="preserve"> </w:t>
      </w:r>
    </w:p>
    <w:p w14:paraId="5B7B2FE2" w14:textId="77777777" w:rsidR="004F2B5E" w:rsidRDefault="004F2B5E" w:rsidP="00483507">
      <w:pPr>
        <w:widowControl/>
        <w:ind w:left="113"/>
        <w:rPr>
          <w:rFonts w:ascii="Times New Roman" w:eastAsia="Times New Roman" w:hAnsi="Times New Roman" w:cs="Times New Roman"/>
          <w:color w:val="000000"/>
          <w:sz w:val="24"/>
          <w:szCs w:val="24"/>
        </w:rPr>
      </w:pPr>
    </w:p>
    <w:p w14:paraId="6B30A328" w14:textId="490FA910" w:rsidR="00942CFF" w:rsidRDefault="00427628" w:rsidP="00895FBB">
      <w:pPr>
        <w:widowControl/>
        <w:ind w:left="11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Collecting </w:t>
      </w:r>
      <w:r w:rsidR="001612C6">
        <w:rPr>
          <w:rFonts w:ascii="Times New Roman" w:eastAsia="Times New Roman" w:hAnsi="Times New Roman" w:cs="Times New Roman"/>
          <w:color w:val="000000"/>
          <w:sz w:val="24"/>
          <w:szCs w:val="24"/>
        </w:rPr>
        <w:t xml:space="preserve">and displaying </w:t>
      </w:r>
      <w:r>
        <w:rPr>
          <w:rFonts w:ascii="Times New Roman" w:eastAsia="Times New Roman" w:hAnsi="Times New Roman" w:cs="Times New Roman"/>
          <w:color w:val="000000"/>
          <w:sz w:val="24"/>
          <w:szCs w:val="24"/>
        </w:rPr>
        <w:t>observations of at-risk and non-risk</w:t>
      </w:r>
      <w:r w:rsidR="00942CFF" w:rsidRPr="00942CFF">
        <w:rPr>
          <w:rFonts w:ascii="Times New Roman" w:eastAsia="Times New Roman" w:hAnsi="Times New Roman" w:cs="Times New Roman"/>
          <w:color w:val="000000"/>
          <w:sz w:val="24"/>
          <w:szCs w:val="24"/>
        </w:rPr>
        <w:t xml:space="preserve"> areas provide invaluable information for prevention and intervention</w:t>
      </w:r>
      <w:r w:rsidR="001612C6">
        <w:rPr>
          <w:rFonts w:ascii="Times New Roman" w:eastAsia="Times New Roman" w:hAnsi="Times New Roman" w:cs="Times New Roman"/>
          <w:color w:val="000000"/>
          <w:sz w:val="24"/>
          <w:szCs w:val="24"/>
        </w:rPr>
        <w:t>.</w:t>
      </w:r>
      <w:r w:rsidR="00942CFF" w:rsidRPr="00942CFF">
        <w:rPr>
          <w:rFonts w:ascii="Times New Roman" w:eastAsia="Times New Roman" w:hAnsi="Times New Roman" w:cs="Times New Roman"/>
          <w:color w:val="000000"/>
          <w:sz w:val="24"/>
          <w:szCs w:val="24"/>
        </w:rPr>
        <w:t xml:space="preserve"> We hypothesized that on</w:t>
      </w:r>
      <w:r w:rsidR="00686A86">
        <w:rPr>
          <w:rFonts w:ascii="Times New Roman" w:eastAsia="Times New Roman" w:hAnsi="Times New Roman" w:cs="Times New Roman"/>
          <w:color w:val="000000"/>
          <w:sz w:val="24"/>
          <w:szCs w:val="24"/>
        </w:rPr>
        <w:t>-</w:t>
      </w:r>
      <w:r w:rsidR="00942CFF" w:rsidRPr="00942CFF">
        <w:rPr>
          <w:rFonts w:ascii="Times New Roman" w:eastAsia="Times New Roman" w:hAnsi="Times New Roman" w:cs="Times New Roman"/>
          <w:color w:val="000000"/>
          <w:sz w:val="24"/>
          <w:szCs w:val="24"/>
        </w:rPr>
        <w:t xml:space="preserve">campus dining halls and dorms would be </w:t>
      </w:r>
      <w:r w:rsidR="001612C6">
        <w:rPr>
          <w:rFonts w:ascii="Times New Roman" w:eastAsia="Times New Roman" w:hAnsi="Times New Roman" w:cs="Times New Roman"/>
          <w:color w:val="000000"/>
          <w:sz w:val="24"/>
          <w:szCs w:val="24"/>
        </w:rPr>
        <w:lastRenderedPageBreak/>
        <w:t xml:space="preserve">the </w:t>
      </w:r>
      <w:proofErr w:type="spellStart"/>
      <w:r w:rsidR="00597BDE" w:rsidRPr="00942CFF">
        <w:rPr>
          <w:rFonts w:ascii="Times New Roman" w:eastAsia="Times New Roman" w:hAnsi="Times New Roman" w:cs="Times New Roman"/>
          <w:color w:val="000000"/>
          <w:sz w:val="24"/>
          <w:szCs w:val="24"/>
        </w:rPr>
        <w:t>areas</w:t>
      </w:r>
      <w:proofErr w:type="spellEnd"/>
      <w:r w:rsidR="00597BDE" w:rsidRPr="00942CFF">
        <w:rPr>
          <w:rFonts w:ascii="Times New Roman" w:eastAsia="Times New Roman" w:hAnsi="Times New Roman" w:cs="Times New Roman"/>
          <w:color w:val="000000"/>
          <w:sz w:val="24"/>
          <w:szCs w:val="24"/>
        </w:rPr>
        <w:t xml:space="preserve"> most</w:t>
      </w:r>
      <w:r w:rsidR="00942CFF" w:rsidRPr="00942CFF">
        <w:rPr>
          <w:rFonts w:ascii="Times New Roman" w:eastAsia="Times New Roman" w:hAnsi="Times New Roman" w:cs="Times New Roman"/>
          <w:color w:val="000000"/>
          <w:sz w:val="24"/>
          <w:szCs w:val="24"/>
        </w:rPr>
        <w:t xml:space="preserve"> at risk, and academic buildings</w:t>
      </w:r>
      <w:r w:rsidR="00686A86">
        <w:rPr>
          <w:rFonts w:ascii="Times New Roman" w:eastAsia="Times New Roman" w:hAnsi="Times New Roman" w:cs="Times New Roman"/>
          <w:color w:val="000000"/>
          <w:sz w:val="24"/>
          <w:szCs w:val="24"/>
        </w:rPr>
        <w:t xml:space="preserve"> on campus</w:t>
      </w:r>
      <w:r w:rsidR="00942CFF" w:rsidRPr="00942CFF">
        <w:rPr>
          <w:rFonts w:ascii="Times New Roman" w:eastAsia="Times New Roman" w:hAnsi="Times New Roman" w:cs="Times New Roman"/>
          <w:color w:val="000000"/>
          <w:sz w:val="24"/>
          <w:szCs w:val="24"/>
        </w:rPr>
        <w:t xml:space="preserve"> would </w:t>
      </w:r>
      <w:r w:rsidR="00597BDE">
        <w:rPr>
          <w:rFonts w:ascii="Times New Roman" w:eastAsia="Times New Roman" w:hAnsi="Times New Roman" w:cs="Times New Roman"/>
          <w:color w:val="000000"/>
          <w:sz w:val="24"/>
          <w:szCs w:val="24"/>
        </w:rPr>
        <w:t xml:space="preserve">evidence </w:t>
      </w:r>
      <w:r w:rsidR="00597BDE" w:rsidRPr="00942CFF">
        <w:rPr>
          <w:rFonts w:ascii="Times New Roman" w:eastAsia="Times New Roman" w:hAnsi="Times New Roman" w:cs="Times New Roman"/>
          <w:color w:val="000000"/>
          <w:sz w:val="24"/>
          <w:szCs w:val="24"/>
        </w:rPr>
        <w:t>the</w:t>
      </w:r>
      <w:r w:rsidR="00942CFF" w:rsidRPr="00942CFF">
        <w:rPr>
          <w:rFonts w:ascii="Times New Roman" w:eastAsia="Times New Roman" w:hAnsi="Times New Roman" w:cs="Times New Roman"/>
          <w:color w:val="000000"/>
          <w:sz w:val="24"/>
          <w:szCs w:val="24"/>
        </w:rPr>
        <w:t xml:space="preserve"> most non-risk areas. We also </w:t>
      </w:r>
      <w:r w:rsidR="00597BDE">
        <w:rPr>
          <w:rFonts w:ascii="Times New Roman" w:eastAsia="Times New Roman" w:hAnsi="Times New Roman" w:cs="Times New Roman"/>
          <w:color w:val="000000"/>
          <w:sz w:val="24"/>
          <w:szCs w:val="24"/>
        </w:rPr>
        <w:t xml:space="preserve">expected </w:t>
      </w:r>
      <w:r w:rsidR="00597BDE" w:rsidRPr="00942CFF">
        <w:rPr>
          <w:rFonts w:ascii="Times New Roman" w:eastAsia="Times New Roman" w:hAnsi="Times New Roman" w:cs="Times New Roman"/>
          <w:color w:val="000000"/>
          <w:sz w:val="24"/>
          <w:szCs w:val="24"/>
        </w:rPr>
        <w:t>off</w:t>
      </w:r>
      <w:r w:rsidR="001612C6">
        <w:rPr>
          <w:rFonts w:ascii="Times New Roman" w:eastAsia="Times New Roman" w:hAnsi="Times New Roman" w:cs="Times New Roman"/>
          <w:color w:val="000000"/>
          <w:sz w:val="24"/>
          <w:szCs w:val="24"/>
        </w:rPr>
        <w:t>-</w:t>
      </w:r>
      <w:r w:rsidR="00942CFF" w:rsidRPr="00942CFF">
        <w:rPr>
          <w:rFonts w:ascii="Times New Roman" w:eastAsia="Times New Roman" w:hAnsi="Times New Roman" w:cs="Times New Roman"/>
          <w:color w:val="000000"/>
          <w:sz w:val="24"/>
          <w:szCs w:val="24"/>
        </w:rPr>
        <w:t xml:space="preserve">campus bars </w:t>
      </w:r>
      <w:r w:rsidR="005934D3">
        <w:rPr>
          <w:rFonts w:ascii="Times New Roman" w:eastAsia="Times New Roman" w:hAnsi="Times New Roman" w:cs="Times New Roman"/>
          <w:color w:val="000000"/>
          <w:sz w:val="24"/>
          <w:szCs w:val="24"/>
        </w:rPr>
        <w:t xml:space="preserve">to </w:t>
      </w:r>
      <w:r w:rsidR="005934D3" w:rsidRPr="00942CFF">
        <w:rPr>
          <w:rFonts w:ascii="Times New Roman" w:eastAsia="Times New Roman" w:hAnsi="Times New Roman" w:cs="Times New Roman"/>
          <w:color w:val="000000"/>
          <w:sz w:val="24"/>
          <w:szCs w:val="24"/>
        </w:rPr>
        <w:t>be</w:t>
      </w:r>
      <w:r w:rsidR="00942CFF" w:rsidRPr="00942CFF">
        <w:rPr>
          <w:rFonts w:ascii="Times New Roman" w:eastAsia="Times New Roman" w:hAnsi="Times New Roman" w:cs="Times New Roman"/>
          <w:color w:val="000000"/>
          <w:sz w:val="24"/>
          <w:szCs w:val="24"/>
        </w:rPr>
        <w:t xml:space="preserve"> </w:t>
      </w:r>
      <w:r w:rsidR="007C0896">
        <w:rPr>
          <w:rFonts w:ascii="Times New Roman" w:eastAsia="Times New Roman" w:hAnsi="Times New Roman" w:cs="Times New Roman"/>
          <w:color w:val="000000"/>
          <w:sz w:val="24"/>
          <w:szCs w:val="24"/>
        </w:rPr>
        <w:t>the most at-risk for the spread of COVID-19.</w:t>
      </w:r>
      <w:r w:rsidR="00942CFF" w:rsidRPr="00942CFF">
        <w:rPr>
          <w:rFonts w:ascii="Times New Roman" w:eastAsia="Times New Roman" w:hAnsi="Times New Roman" w:cs="Times New Roman"/>
          <w:color w:val="000000"/>
          <w:sz w:val="24"/>
          <w:szCs w:val="24"/>
        </w:rPr>
        <w:t> </w:t>
      </w:r>
    </w:p>
    <w:p w14:paraId="7DB849B2" w14:textId="77777777" w:rsidR="00895FBB" w:rsidRPr="001D4517" w:rsidRDefault="00895FBB" w:rsidP="00895FBB">
      <w:pPr>
        <w:widowControl/>
        <w:ind w:left="113"/>
        <w:rPr>
          <w:rFonts w:ascii="Times New Roman" w:eastAsia="Times New Roman" w:hAnsi="Times New Roman" w:cs="Times New Roman"/>
          <w:sz w:val="24"/>
          <w:szCs w:val="24"/>
        </w:rPr>
      </w:pPr>
    </w:p>
    <w:p w14:paraId="43F02A92" w14:textId="08FAF982" w:rsidR="00942CFF" w:rsidRPr="00942CFF" w:rsidRDefault="00942CFF" w:rsidP="00942CFF">
      <w:pPr>
        <w:pStyle w:val="Heading1"/>
        <w:numPr>
          <w:ilvl w:val="0"/>
          <w:numId w:val="1"/>
        </w:numPr>
        <w:tabs>
          <w:tab w:val="num" w:pos="360"/>
          <w:tab w:val="left" w:pos="598"/>
        </w:tabs>
        <w:spacing w:before="0"/>
        <w:jc w:val="both"/>
        <w:rPr>
          <w:b w:val="0"/>
          <w:bCs w:val="0"/>
        </w:rPr>
      </w:pPr>
      <w:r>
        <w:rPr>
          <w:spacing w:val="-1"/>
          <w:w w:val="115"/>
        </w:rPr>
        <w:t>Method</w:t>
      </w:r>
      <w:bookmarkStart w:id="0" w:name="A_Section"/>
      <w:bookmarkEnd w:id="0"/>
    </w:p>
    <w:p w14:paraId="360DC518" w14:textId="77777777" w:rsidR="00942CFF" w:rsidRPr="005D6687" w:rsidRDefault="00942CFF" w:rsidP="00942CFF">
      <w:pPr>
        <w:pStyle w:val="Heading1"/>
        <w:tabs>
          <w:tab w:val="left" w:pos="598"/>
        </w:tabs>
        <w:spacing w:before="0"/>
        <w:ind w:firstLine="0"/>
        <w:jc w:val="both"/>
        <w:rPr>
          <w:b w:val="0"/>
          <w:bCs w:val="0"/>
        </w:rPr>
      </w:pPr>
    </w:p>
    <w:p w14:paraId="1D5B4635" w14:textId="2E858D62" w:rsidR="00942CFF" w:rsidRPr="00FA39D5" w:rsidRDefault="00427628" w:rsidP="00FA39D5">
      <w:pPr>
        <w:spacing w:before="100" w:beforeAutospacing="1" w:after="100" w:afterAutospacing="1"/>
        <w:rPr>
          <w:rFonts w:ascii="Times New Roman" w:eastAsia="Times New Roman" w:hAnsi="Times New Roman" w:cs="Times New Roman"/>
          <w:color w:val="000000" w:themeColor="text1"/>
          <w:sz w:val="24"/>
          <w:szCs w:val="24"/>
        </w:rPr>
      </w:pPr>
      <w:r w:rsidRPr="00FA39D5">
        <w:rPr>
          <w:rFonts w:ascii="Times New Roman" w:eastAsia="Times New Roman" w:hAnsi="Times New Roman" w:cs="Times New Roman"/>
          <w:color w:val="000000" w:themeColor="text1"/>
          <w:sz w:val="24"/>
          <w:szCs w:val="24"/>
        </w:rPr>
        <w:t>The 25</w:t>
      </w:r>
      <w:r w:rsidR="0017519B" w:rsidRPr="00FA39D5">
        <w:rPr>
          <w:rFonts w:ascii="Times New Roman" w:eastAsia="Times New Roman" w:hAnsi="Times New Roman" w:cs="Times New Roman"/>
          <w:color w:val="000000" w:themeColor="text1"/>
          <w:sz w:val="24"/>
          <w:szCs w:val="24"/>
        </w:rPr>
        <w:t xml:space="preserve"> </w:t>
      </w:r>
      <w:r w:rsidR="00312BF7" w:rsidRPr="00FA39D5">
        <w:rPr>
          <w:rFonts w:ascii="Times New Roman" w:eastAsia="Times New Roman" w:hAnsi="Times New Roman" w:cs="Times New Roman"/>
          <w:color w:val="000000" w:themeColor="text1"/>
          <w:sz w:val="24"/>
          <w:szCs w:val="24"/>
        </w:rPr>
        <w:t>participants were</w:t>
      </w:r>
      <w:r w:rsidR="00942CFF" w:rsidRPr="00FA39D5">
        <w:rPr>
          <w:rFonts w:ascii="Times New Roman" w:eastAsia="Times New Roman" w:hAnsi="Times New Roman" w:cs="Times New Roman"/>
          <w:color w:val="000000" w:themeColor="text1"/>
          <w:sz w:val="24"/>
          <w:szCs w:val="24"/>
        </w:rPr>
        <w:t xml:space="preserve"> undergraduate students from a large </w:t>
      </w:r>
      <w:r w:rsidR="009048AA" w:rsidRPr="00FA39D5">
        <w:rPr>
          <w:rFonts w:ascii="Times New Roman" w:eastAsia="Times New Roman" w:hAnsi="Times New Roman" w:cs="Times New Roman"/>
          <w:color w:val="000000" w:themeColor="text1"/>
          <w:sz w:val="24"/>
          <w:szCs w:val="24"/>
        </w:rPr>
        <w:t xml:space="preserve">land-grant </w:t>
      </w:r>
      <w:r w:rsidR="00942CFF" w:rsidRPr="00FA39D5">
        <w:rPr>
          <w:rFonts w:ascii="Times New Roman" w:eastAsia="Times New Roman" w:hAnsi="Times New Roman" w:cs="Times New Roman"/>
          <w:color w:val="000000" w:themeColor="text1"/>
          <w:sz w:val="24"/>
          <w:szCs w:val="24"/>
        </w:rPr>
        <w:t xml:space="preserve">university in the Southeastern United States. </w:t>
      </w:r>
      <w:r w:rsidR="00FA39D5" w:rsidRPr="00FA39D5">
        <w:rPr>
          <w:rFonts w:ascii="Times New Roman" w:eastAsia="Times New Roman" w:hAnsi="Times New Roman" w:cs="Times New Roman"/>
          <w:color w:val="000000" w:themeColor="text1"/>
          <w:sz w:val="24"/>
          <w:szCs w:val="24"/>
        </w:rPr>
        <w:t xml:space="preserve">This </w:t>
      </w:r>
      <w:r w:rsidR="005934D3">
        <w:rPr>
          <w:rFonts w:ascii="Times New Roman" w:eastAsia="Times New Roman" w:hAnsi="Times New Roman" w:cs="Times New Roman"/>
          <w:color w:val="000000" w:themeColor="text1"/>
          <w:sz w:val="24"/>
          <w:szCs w:val="24"/>
        </w:rPr>
        <w:t>research was</w:t>
      </w:r>
      <w:r w:rsidR="005934D3" w:rsidRPr="00FA39D5">
        <w:rPr>
          <w:rFonts w:ascii="Times New Roman" w:eastAsia="Times New Roman" w:hAnsi="Times New Roman" w:cs="Times New Roman"/>
          <w:color w:val="000000" w:themeColor="text1"/>
          <w:sz w:val="24"/>
          <w:szCs w:val="24"/>
        </w:rPr>
        <w:t xml:space="preserve"> conducted</w:t>
      </w:r>
      <w:r w:rsidR="00FA39D5" w:rsidRPr="00FA39D5">
        <w:rPr>
          <w:rFonts w:ascii="Times New Roman" w:eastAsia="Times New Roman" w:hAnsi="Times New Roman" w:cs="Times New Roman"/>
          <w:color w:val="000000" w:themeColor="text1"/>
          <w:sz w:val="24"/>
          <w:szCs w:val="24"/>
        </w:rPr>
        <w:t xml:space="preserve"> as a </w:t>
      </w:r>
      <w:r w:rsidR="005934D3">
        <w:rPr>
          <w:rFonts w:ascii="Times New Roman" w:eastAsia="Times New Roman" w:hAnsi="Times New Roman" w:cs="Times New Roman"/>
          <w:color w:val="000000" w:themeColor="text1"/>
          <w:sz w:val="24"/>
          <w:szCs w:val="24"/>
        </w:rPr>
        <w:t xml:space="preserve">preliminary </w:t>
      </w:r>
      <w:r w:rsidR="005934D3" w:rsidRPr="00FA39D5">
        <w:rPr>
          <w:rFonts w:ascii="Times New Roman" w:eastAsia="Times New Roman" w:hAnsi="Times New Roman" w:cs="Times New Roman"/>
          <w:color w:val="000000" w:themeColor="text1"/>
          <w:sz w:val="24"/>
          <w:szCs w:val="24"/>
        </w:rPr>
        <w:t>study</w:t>
      </w:r>
      <w:r w:rsidR="005934D3">
        <w:rPr>
          <w:rFonts w:ascii="Times New Roman" w:eastAsia="Times New Roman" w:hAnsi="Times New Roman" w:cs="Times New Roman"/>
          <w:color w:val="000000" w:themeColor="text1"/>
          <w:sz w:val="24"/>
          <w:szCs w:val="24"/>
        </w:rPr>
        <w:t xml:space="preserve">, </w:t>
      </w:r>
      <w:r w:rsidR="005934D3" w:rsidRPr="00FA39D5">
        <w:rPr>
          <w:rFonts w:ascii="Times New Roman" w:eastAsia="Times New Roman" w:hAnsi="Times New Roman" w:cs="Times New Roman"/>
          <w:color w:val="000000" w:themeColor="text1"/>
          <w:sz w:val="24"/>
          <w:szCs w:val="24"/>
        </w:rPr>
        <w:t>expected</w:t>
      </w:r>
      <w:r w:rsidR="00FA39D5" w:rsidRPr="00FA39D5">
        <w:rPr>
          <w:rFonts w:ascii="Times New Roman" w:eastAsia="Times New Roman" w:hAnsi="Times New Roman" w:cs="Times New Roman"/>
          <w:color w:val="000000" w:themeColor="text1"/>
          <w:sz w:val="24"/>
          <w:szCs w:val="24"/>
        </w:rPr>
        <w:t xml:space="preserve"> to be administered to large introductory psychology classes on our campus and at four other universities—University of Kansas, Western Michigan University, University of Florida, and Appalachian State University in the fall. </w:t>
      </w:r>
      <w:r w:rsidR="00942CFF" w:rsidRPr="00FA39D5">
        <w:rPr>
          <w:rFonts w:ascii="Times New Roman" w:eastAsia="Times New Roman" w:hAnsi="Times New Roman" w:cs="Times New Roman"/>
          <w:color w:val="000000" w:themeColor="text1"/>
          <w:sz w:val="24"/>
          <w:szCs w:val="24"/>
        </w:rPr>
        <w:t xml:space="preserve">All participants </w:t>
      </w:r>
      <w:r w:rsidR="001612C6">
        <w:rPr>
          <w:rFonts w:ascii="Times New Roman" w:eastAsia="Times New Roman" w:hAnsi="Times New Roman" w:cs="Times New Roman"/>
          <w:color w:val="000000" w:themeColor="text1"/>
          <w:sz w:val="24"/>
          <w:szCs w:val="24"/>
        </w:rPr>
        <w:t xml:space="preserve">in this study </w:t>
      </w:r>
      <w:r w:rsidR="00942CFF" w:rsidRPr="00FA39D5">
        <w:rPr>
          <w:rFonts w:ascii="Times New Roman" w:eastAsia="Times New Roman" w:hAnsi="Times New Roman" w:cs="Times New Roman"/>
          <w:color w:val="000000" w:themeColor="text1"/>
          <w:sz w:val="24"/>
          <w:szCs w:val="24"/>
        </w:rPr>
        <w:t>were recruited through classes and on-campus organizations.</w:t>
      </w:r>
      <w:r w:rsidR="005934D3">
        <w:rPr>
          <w:rFonts w:ascii="Times New Roman" w:eastAsia="Times New Roman" w:hAnsi="Times New Roman" w:cs="Times New Roman"/>
          <w:color w:val="000000" w:themeColor="text1"/>
          <w:sz w:val="24"/>
          <w:szCs w:val="24"/>
        </w:rPr>
        <w:t xml:space="preserve"> </w:t>
      </w:r>
      <w:r w:rsidRPr="00FA39D5">
        <w:rPr>
          <w:rFonts w:ascii="Times New Roman" w:eastAsia="Times New Roman" w:hAnsi="Times New Roman" w:cs="Times New Roman"/>
          <w:color w:val="000000" w:themeColor="text1"/>
          <w:sz w:val="24"/>
          <w:szCs w:val="24"/>
        </w:rPr>
        <w:t>Students’</w:t>
      </w:r>
      <w:r w:rsidR="00942CFF" w:rsidRPr="00FA39D5">
        <w:rPr>
          <w:rFonts w:ascii="Times New Roman" w:eastAsia="Times New Roman" w:hAnsi="Times New Roman" w:cs="Times New Roman"/>
          <w:color w:val="000000" w:themeColor="text1"/>
          <w:sz w:val="24"/>
          <w:szCs w:val="24"/>
        </w:rPr>
        <w:t xml:space="preserve"> </w:t>
      </w:r>
      <w:r w:rsidR="00340A4C" w:rsidRPr="00FA39D5">
        <w:rPr>
          <w:rFonts w:ascii="Times New Roman" w:eastAsia="Times New Roman" w:hAnsi="Times New Roman" w:cs="Times New Roman"/>
          <w:color w:val="000000" w:themeColor="text1"/>
          <w:sz w:val="24"/>
          <w:szCs w:val="24"/>
        </w:rPr>
        <w:t>psychology classes</w:t>
      </w:r>
      <w:r w:rsidR="00942CFF" w:rsidRPr="00FA39D5">
        <w:rPr>
          <w:rFonts w:ascii="Times New Roman" w:eastAsia="Times New Roman" w:hAnsi="Times New Roman" w:cs="Times New Roman"/>
          <w:color w:val="000000" w:themeColor="text1"/>
          <w:sz w:val="24"/>
          <w:szCs w:val="24"/>
        </w:rPr>
        <w:t xml:space="preserve"> were awarded extra credit points</w:t>
      </w:r>
      <w:r w:rsidR="00340A4C" w:rsidRPr="00FA39D5">
        <w:rPr>
          <w:rFonts w:ascii="Times New Roman" w:eastAsia="Times New Roman" w:hAnsi="Times New Roman" w:cs="Times New Roman"/>
          <w:color w:val="000000" w:themeColor="text1"/>
          <w:sz w:val="24"/>
          <w:szCs w:val="24"/>
        </w:rPr>
        <w:t xml:space="preserve"> for their participation</w:t>
      </w:r>
      <w:r w:rsidR="00942CFF" w:rsidRPr="00FA39D5">
        <w:rPr>
          <w:rFonts w:ascii="Times New Roman" w:eastAsia="Times New Roman" w:hAnsi="Times New Roman" w:cs="Times New Roman"/>
          <w:color w:val="000000" w:themeColor="text1"/>
          <w:sz w:val="24"/>
          <w:szCs w:val="24"/>
        </w:rPr>
        <w:t xml:space="preserve">. Once students </w:t>
      </w:r>
      <w:r w:rsidRPr="00FA39D5">
        <w:rPr>
          <w:rFonts w:ascii="Times New Roman" w:eastAsia="Times New Roman" w:hAnsi="Times New Roman" w:cs="Times New Roman"/>
          <w:color w:val="000000" w:themeColor="text1"/>
          <w:sz w:val="24"/>
          <w:szCs w:val="24"/>
        </w:rPr>
        <w:t>agreed to</w:t>
      </w:r>
      <w:r w:rsidR="00942CFF" w:rsidRPr="00FA39D5">
        <w:rPr>
          <w:rFonts w:ascii="Times New Roman" w:eastAsia="Times New Roman" w:hAnsi="Times New Roman" w:cs="Times New Roman"/>
          <w:color w:val="000000" w:themeColor="text1"/>
          <w:sz w:val="24"/>
          <w:szCs w:val="24"/>
        </w:rPr>
        <w:t xml:space="preserve"> participate, they were directed to a link for an online </w:t>
      </w:r>
      <w:r w:rsidR="007C0896" w:rsidRPr="00FA39D5">
        <w:rPr>
          <w:rFonts w:ascii="Times New Roman" w:eastAsia="Times New Roman" w:hAnsi="Times New Roman" w:cs="Times New Roman"/>
          <w:color w:val="000000" w:themeColor="text1"/>
          <w:sz w:val="24"/>
          <w:szCs w:val="24"/>
        </w:rPr>
        <w:t xml:space="preserve">Qualtrics </w:t>
      </w:r>
      <w:r w:rsidR="00942CFF" w:rsidRPr="00FA39D5">
        <w:rPr>
          <w:rFonts w:ascii="Times New Roman" w:eastAsia="Times New Roman" w:hAnsi="Times New Roman" w:cs="Times New Roman"/>
          <w:color w:val="000000" w:themeColor="text1"/>
          <w:sz w:val="24"/>
          <w:szCs w:val="24"/>
        </w:rPr>
        <w:t xml:space="preserve">survey. The participants completed an online questionnaire </w:t>
      </w:r>
      <w:r w:rsidR="007C0896" w:rsidRPr="00FA39D5">
        <w:rPr>
          <w:rFonts w:ascii="Times New Roman" w:eastAsia="Times New Roman" w:hAnsi="Times New Roman" w:cs="Times New Roman"/>
          <w:color w:val="000000" w:themeColor="text1"/>
          <w:sz w:val="24"/>
          <w:szCs w:val="24"/>
        </w:rPr>
        <w:t xml:space="preserve">designed </w:t>
      </w:r>
      <w:r w:rsidR="00942CFF" w:rsidRPr="00FA39D5">
        <w:rPr>
          <w:rFonts w:ascii="Times New Roman" w:eastAsia="Times New Roman" w:hAnsi="Times New Roman" w:cs="Times New Roman"/>
          <w:color w:val="000000" w:themeColor="text1"/>
          <w:sz w:val="24"/>
          <w:szCs w:val="24"/>
        </w:rPr>
        <w:t xml:space="preserve">to assess areas where </w:t>
      </w:r>
      <w:r w:rsidRPr="00FA39D5">
        <w:rPr>
          <w:rFonts w:ascii="Times New Roman" w:eastAsia="Times New Roman" w:hAnsi="Times New Roman" w:cs="Times New Roman"/>
          <w:color w:val="000000" w:themeColor="text1"/>
          <w:sz w:val="24"/>
          <w:szCs w:val="24"/>
        </w:rPr>
        <w:t>they had</w:t>
      </w:r>
      <w:r w:rsidR="00942CFF" w:rsidRPr="00FA39D5">
        <w:rPr>
          <w:rFonts w:ascii="Times New Roman" w:eastAsia="Times New Roman" w:hAnsi="Times New Roman" w:cs="Times New Roman"/>
          <w:color w:val="000000" w:themeColor="text1"/>
          <w:sz w:val="24"/>
          <w:szCs w:val="24"/>
        </w:rPr>
        <w:t xml:space="preserve"> observed </w:t>
      </w:r>
      <w:r w:rsidR="00340A4C" w:rsidRPr="00FA39D5">
        <w:rPr>
          <w:rFonts w:ascii="Times New Roman" w:eastAsia="Times New Roman" w:hAnsi="Times New Roman" w:cs="Times New Roman"/>
          <w:color w:val="000000" w:themeColor="text1"/>
          <w:sz w:val="24"/>
          <w:szCs w:val="24"/>
        </w:rPr>
        <w:t xml:space="preserve">at-risk and safe behavior </w:t>
      </w:r>
      <w:r w:rsidRPr="00FA39D5">
        <w:rPr>
          <w:rFonts w:ascii="Times New Roman" w:eastAsia="Times New Roman" w:hAnsi="Times New Roman" w:cs="Times New Roman"/>
          <w:color w:val="000000" w:themeColor="text1"/>
          <w:sz w:val="24"/>
          <w:szCs w:val="24"/>
        </w:rPr>
        <w:t>regarding</w:t>
      </w:r>
      <w:r w:rsidR="00340A4C" w:rsidRPr="00FA39D5">
        <w:rPr>
          <w:rFonts w:ascii="Times New Roman" w:eastAsia="Times New Roman" w:hAnsi="Times New Roman" w:cs="Times New Roman"/>
          <w:color w:val="000000" w:themeColor="text1"/>
          <w:sz w:val="24"/>
          <w:szCs w:val="24"/>
        </w:rPr>
        <w:t xml:space="preserve"> </w:t>
      </w:r>
      <w:r w:rsidR="00D877DC">
        <w:rPr>
          <w:rFonts w:ascii="Times New Roman" w:eastAsia="Times New Roman" w:hAnsi="Times New Roman" w:cs="Times New Roman"/>
          <w:color w:val="000000" w:themeColor="text1"/>
          <w:sz w:val="24"/>
          <w:szCs w:val="24"/>
        </w:rPr>
        <w:t xml:space="preserve">the </w:t>
      </w:r>
      <w:r w:rsidR="00340A4C" w:rsidRPr="00FA39D5">
        <w:rPr>
          <w:rFonts w:ascii="Times New Roman" w:eastAsia="Times New Roman" w:hAnsi="Times New Roman" w:cs="Times New Roman"/>
          <w:color w:val="000000" w:themeColor="text1"/>
          <w:sz w:val="24"/>
          <w:szCs w:val="24"/>
        </w:rPr>
        <w:t>spread</w:t>
      </w:r>
      <w:r w:rsidR="00D877DC">
        <w:rPr>
          <w:rFonts w:ascii="Times New Roman" w:eastAsia="Times New Roman" w:hAnsi="Times New Roman" w:cs="Times New Roman"/>
          <w:color w:val="000000" w:themeColor="text1"/>
          <w:sz w:val="24"/>
          <w:szCs w:val="24"/>
        </w:rPr>
        <w:t xml:space="preserve"> of </w:t>
      </w:r>
      <w:r w:rsidR="00942CFF" w:rsidRPr="00FA39D5">
        <w:rPr>
          <w:rFonts w:ascii="Times New Roman" w:eastAsia="Times New Roman" w:hAnsi="Times New Roman" w:cs="Times New Roman"/>
          <w:color w:val="000000" w:themeColor="text1"/>
          <w:sz w:val="24"/>
          <w:szCs w:val="24"/>
        </w:rPr>
        <w:t>COVID-</w:t>
      </w:r>
      <w:r w:rsidR="00340A4C" w:rsidRPr="00FA39D5">
        <w:rPr>
          <w:rFonts w:ascii="Times New Roman" w:eastAsia="Times New Roman" w:hAnsi="Times New Roman" w:cs="Times New Roman"/>
          <w:color w:val="000000" w:themeColor="text1"/>
          <w:sz w:val="24"/>
          <w:szCs w:val="24"/>
        </w:rPr>
        <w:t>19.</w:t>
      </w:r>
      <w:r w:rsidR="00942CFF" w:rsidRPr="00FA39D5">
        <w:rPr>
          <w:rFonts w:ascii="Times New Roman" w:eastAsia="Times New Roman" w:hAnsi="Times New Roman" w:cs="Times New Roman"/>
          <w:color w:val="000000" w:themeColor="text1"/>
          <w:sz w:val="24"/>
          <w:szCs w:val="24"/>
        </w:rPr>
        <w:t xml:space="preserve"> </w:t>
      </w:r>
    </w:p>
    <w:p w14:paraId="2DF62379" w14:textId="77777777" w:rsidR="00942CFF" w:rsidRDefault="00942CFF" w:rsidP="00942CFF">
      <w:pPr>
        <w:widowControl/>
        <w:ind w:left="113"/>
        <w:rPr>
          <w:rFonts w:ascii="Times New Roman" w:eastAsia="Times New Roman" w:hAnsi="Times New Roman" w:cs="Times New Roman"/>
          <w:color w:val="000000"/>
          <w:sz w:val="24"/>
          <w:szCs w:val="24"/>
        </w:rPr>
      </w:pPr>
    </w:p>
    <w:p w14:paraId="5EEF4DFD" w14:textId="54336F4C" w:rsidR="00942CFF" w:rsidRPr="00942CFF" w:rsidRDefault="00942CFF" w:rsidP="00942CFF">
      <w:pPr>
        <w:widowControl/>
        <w:ind w:left="113"/>
        <w:rPr>
          <w:rFonts w:ascii="Times New Roman" w:eastAsia="Times New Roman" w:hAnsi="Times New Roman" w:cs="Times New Roman"/>
          <w:sz w:val="24"/>
          <w:szCs w:val="24"/>
        </w:rPr>
      </w:pPr>
      <w:r w:rsidRPr="00942CFF">
        <w:rPr>
          <w:rFonts w:ascii="Times New Roman" w:eastAsia="Times New Roman" w:hAnsi="Times New Roman" w:cs="Times New Roman"/>
          <w:color w:val="000000"/>
          <w:sz w:val="24"/>
          <w:szCs w:val="24"/>
        </w:rPr>
        <w:t>Upon completion of the survey</w:t>
      </w:r>
      <w:r w:rsidR="00014C74">
        <w:rPr>
          <w:rFonts w:ascii="Times New Roman" w:eastAsia="Times New Roman" w:hAnsi="Times New Roman" w:cs="Times New Roman"/>
          <w:color w:val="000000"/>
          <w:sz w:val="24"/>
          <w:szCs w:val="24"/>
        </w:rPr>
        <w:t>,</w:t>
      </w:r>
      <w:r w:rsidRPr="00942CFF">
        <w:rPr>
          <w:rFonts w:ascii="Times New Roman" w:eastAsia="Times New Roman" w:hAnsi="Times New Roman" w:cs="Times New Roman"/>
          <w:color w:val="000000"/>
          <w:sz w:val="24"/>
          <w:szCs w:val="24"/>
        </w:rPr>
        <w:t xml:space="preserve"> </w:t>
      </w:r>
      <w:r w:rsidR="00340A4C">
        <w:rPr>
          <w:rFonts w:ascii="Times New Roman" w:eastAsia="Times New Roman" w:hAnsi="Times New Roman" w:cs="Times New Roman"/>
          <w:color w:val="000000"/>
          <w:sz w:val="24"/>
          <w:szCs w:val="24"/>
        </w:rPr>
        <w:t xml:space="preserve">students </w:t>
      </w:r>
      <w:r w:rsidR="00B00109">
        <w:rPr>
          <w:rFonts w:ascii="Times New Roman" w:eastAsia="Times New Roman" w:hAnsi="Times New Roman" w:cs="Times New Roman"/>
          <w:color w:val="000000"/>
          <w:sz w:val="24"/>
          <w:szCs w:val="24"/>
        </w:rPr>
        <w:t xml:space="preserve">were </w:t>
      </w:r>
      <w:r w:rsidRPr="00942CFF">
        <w:rPr>
          <w:rFonts w:ascii="Times New Roman" w:eastAsia="Times New Roman" w:hAnsi="Times New Roman" w:cs="Times New Roman"/>
          <w:color w:val="000000"/>
          <w:sz w:val="24"/>
          <w:szCs w:val="24"/>
        </w:rPr>
        <w:t xml:space="preserve">given extra-credit for their participation. The </w:t>
      </w:r>
      <w:r w:rsidR="00427628" w:rsidRPr="00942CFF">
        <w:rPr>
          <w:rFonts w:ascii="Times New Roman" w:eastAsia="Times New Roman" w:hAnsi="Times New Roman" w:cs="Times New Roman"/>
          <w:color w:val="000000"/>
          <w:sz w:val="24"/>
          <w:szCs w:val="24"/>
        </w:rPr>
        <w:t>survey was</w:t>
      </w:r>
      <w:r w:rsidRPr="00942CFF">
        <w:rPr>
          <w:rFonts w:ascii="Times New Roman" w:eastAsia="Times New Roman" w:hAnsi="Times New Roman" w:cs="Times New Roman"/>
          <w:color w:val="000000"/>
          <w:sz w:val="24"/>
          <w:szCs w:val="24"/>
        </w:rPr>
        <w:t xml:space="preserve"> administered through Qualtrics Survey </w:t>
      </w:r>
      <w:r w:rsidR="00427628" w:rsidRPr="00942CFF">
        <w:rPr>
          <w:rFonts w:ascii="Times New Roman" w:eastAsia="Times New Roman" w:hAnsi="Times New Roman" w:cs="Times New Roman"/>
          <w:color w:val="000000"/>
          <w:sz w:val="24"/>
          <w:szCs w:val="24"/>
        </w:rPr>
        <w:t>Software</w:t>
      </w:r>
      <w:r w:rsidR="00427628">
        <w:rPr>
          <w:rFonts w:ascii="Times New Roman" w:eastAsia="Times New Roman" w:hAnsi="Times New Roman" w:cs="Times New Roman"/>
          <w:color w:val="000000"/>
          <w:sz w:val="24"/>
          <w:szCs w:val="24"/>
        </w:rPr>
        <w:t xml:space="preserve"> and</w:t>
      </w:r>
      <w:r w:rsidR="00B00109">
        <w:rPr>
          <w:rFonts w:ascii="Times New Roman" w:eastAsia="Times New Roman" w:hAnsi="Times New Roman" w:cs="Times New Roman"/>
          <w:color w:val="000000"/>
          <w:sz w:val="24"/>
          <w:szCs w:val="24"/>
        </w:rPr>
        <w:t xml:space="preserve"> </w:t>
      </w:r>
      <w:r w:rsidRPr="00942CFF">
        <w:rPr>
          <w:rFonts w:ascii="Times New Roman" w:eastAsia="Times New Roman" w:hAnsi="Times New Roman" w:cs="Times New Roman"/>
          <w:color w:val="000000"/>
          <w:sz w:val="24"/>
          <w:szCs w:val="24"/>
        </w:rPr>
        <w:t xml:space="preserve">took </w:t>
      </w:r>
      <w:r w:rsidR="00D877DC">
        <w:rPr>
          <w:rFonts w:ascii="Times New Roman" w:eastAsia="Times New Roman" w:hAnsi="Times New Roman" w:cs="Times New Roman"/>
          <w:color w:val="000000"/>
          <w:sz w:val="24"/>
          <w:szCs w:val="24"/>
        </w:rPr>
        <w:t xml:space="preserve">20-30 minutes </w:t>
      </w:r>
      <w:r w:rsidRPr="00942CFF">
        <w:rPr>
          <w:rFonts w:ascii="Times New Roman" w:eastAsia="Times New Roman" w:hAnsi="Times New Roman" w:cs="Times New Roman"/>
          <w:color w:val="000000"/>
          <w:sz w:val="24"/>
          <w:szCs w:val="24"/>
        </w:rPr>
        <w:t xml:space="preserve">to </w:t>
      </w:r>
      <w:r w:rsidR="00340A4C" w:rsidRPr="00942CFF">
        <w:rPr>
          <w:rFonts w:ascii="Times New Roman" w:eastAsia="Times New Roman" w:hAnsi="Times New Roman" w:cs="Times New Roman"/>
          <w:color w:val="000000"/>
          <w:sz w:val="24"/>
          <w:szCs w:val="24"/>
        </w:rPr>
        <w:t>complete</w:t>
      </w:r>
      <w:r w:rsidR="00340A4C">
        <w:rPr>
          <w:rFonts w:ascii="Times New Roman" w:eastAsia="Times New Roman" w:hAnsi="Times New Roman" w:cs="Times New Roman"/>
          <w:color w:val="000000"/>
          <w:sz w:val="24"/>
          <w:szCs w:val="24"/>
        </w:rPr>
        <w:t xml:space="preserve">. It </w:t>
      </w:r>
      <w:r w:rsidR="00597BDE" w:rsidRPr="00942CFF">
        <w:rPr>
          <w:rFonts w:ascii="Times New Roman" w:eastAsia="Times New Roman" w:hAnsi="Times New Roman" w:cs="Times New Roman"/>
          <w:color w:val="000000"/>
          <w:sz w:val="24"/>
          <w:szCs w:val="24"/>
        </w:rPr>
        <w:t>consisted</w:t>
      </w:r>
      <w:r w:rsidRPr="00942CFF">
        <w:rPr>
          <w:rFonts w:ascii="Times New Roman" w:eastAsia="Times New Roman" w:hAnsi="Times New Roman" w:cs="Times New Roman"/>
          <w:color w:val="000000"/>
          <w:sz w:val="24"/>
          <w:szCs w:val="24"/>
        </w:rPr>
        <w:t xml:space="preserve"> of a series of both short-response and close-ended survey questions </w:t>
      </w:r>
      <w:r w:rsidR="00597BDE">
        <w:rPr>
          <w:rFonts w:ascii="Times New Roman" w:eastAsia="Times New Roman" w:hAnsi="Times New Roman" w:cs="Times New Roman"/>
          <w:color w:val="000000"/>
          <w:sz w:val="24"/>
          <w:szCs w:val="24"/>
        </w:rPr>
        <w:t xml:space="preserve">addressing </w:t>
      </w:r>
      <w:r w:rsidR="00340A4C">
        <w:rPr>
          <w:rFonts w:ascii="Times New Roman" w:eastAsia="Times New Roman" w:hAnsi="Times New Roman" w:cs="Times New Roman"/>
          <w:color w:val="000000"/>
          <w:sz w:val="24"/>
          <w:szCs w:val="24"/>
        </w:rPr>
        <w:t xml:space="preserve">personal </w:t>
      </w:r>
      <w:r w:rsidR="007C0896">
        <w:rPr>
          <w:rFonts w:ascii="Times New Roman" w:eastAsia="Times New Roman" w:hAnsi="Times New Roman" w:cs="Times New Roman"/>
          <w:color w:val="000000"/>
          <w:sz w:val="24"/>
          <w:szCs w:val="24"/>
        </w:rPr>
        <w:t>experiences with</w:t>
      </w:r>
      <w:r w:rsidRPr="00942CFF">
        <w:rPr>
          <w:rFonts w:ascii="Times New Roman" w:eastAsia="Times New Roman" w:hAnsi="Times New Roman" w:cs="Times New Roman"/>
          <w:color w:val="000000"/>
          <w:sz w:val="24"/>
          <w:szCs w:val="24"/>
        </w:rPr>
        <w:t xml:space="preserve"> COVID-19 prevention </w:t>
      </w:r>
      <w:r w:rsidR="005934D3" w:rsidRPr="005934D3">
        <w:rPr>
          <w:rFonts w:ascii="Times New Roman" w:eastAsia="Times New Roman" w:hAnsi="Times New Roman" w:cs="Times New Roman"/>
          <w:color w:val="000000" w:themeColor="text1"/>
          <w:sz w:val="24"/>
          <w:szCs w:val="24"/>
        </w:rPr>
        <w:t>behaviors.</w:t>
      </w:r>
      <w:r>
        <w:rPr>
          <w:rFonts w:ascii="Times New Roman" w:eastAsia="Times New Roman" w:hAnsi="Times New Roman" w:cs="Times New Roman"/>
          <w:color w:val="000000"/>
          <w:sz w:val="24"/>
          <w:szCs w:val="24"/>
        </w:rPr>
        <w:t xml:space="preserve"> </w:t>
      </w:r>
      <w:r w:rsidR="00740351">
        <w:rPr>
          <w:rFonts w:ascii="Times New Roman" w:eastAsia="Times New Roman" w:hAnsi="Times New Roman" w:cs="Times New Roman"/>
          <w:color w:val="000000"/>
          <w:sz w:val="24"/>
          <w:szCs w:val="24"/>
        </w:rPr>
        <w:t xml:space="preserve">Participants </w:t>
      </w:r>
      <w:r w:rsidR="00740351" w:rsidRPr="00942CFF">
        <w:rPr>
          <w:rFonts w:ascii="Times New Roman" w:eastAsia="Times New Roman" w:hAnsi="Times New Roman" w:cs="Times New Roman"/>
          <w:color w:val="000000"/>
          <w:sz w:val="24"/>
          <w:szCs w:val="24"/>
        </w:rPr>
        <w:t>recorded</w:t>
      </w:r>
      <w:r w:rsidRPr="00942CFF">
        <w:rPr>
          <w:rFonts w:ascii="Times New Roman" w:eastAsia="Times New Roman" w:hAnsi="Times New Roman" w:cs="Times New Roman"/>
          <w:color w:val="000000"/>
          <w:sz w:val="24"/>
          <w:szCs w:val="24"/>
        </w:rPr>
        <w:t xml:space="preserve"> where they noticed the most and least amount of mask wearing during different </w:t>
      </w:r>
      <w:r w:rsidR="00597BDE">
        <w:rPr>
          <w:rFonts w:ascii="Times New Roman" w:eastAsia="Times New Roman" w:hAnsi="Times New Roman" w:cs="Times New Roman"/>
          <w:color w:val="000000"/>
          <w:sz w:val="24"/>
          <w:szCs w:val="24"/>
        </w:rPr>
        <w:t xml:space="preserve">times </w:t>
      </w:r>
      <w:r w:rsidR="00597BDE" w:rsidRPr="00942CFF">
        <w:rPr>
          <w:rFonts w:ascii="Times New Roman" w:eastAsia="Times New Roman" w:hAnsi="Times New Roman" w:cs="Times New Roman"/>
          <w:color w:val="000000"/>
          <w:sz w:val="24"/>
          <w:szCs w:val="24"/>
        </w:rPr>
        <w:t>of</w:t>
      </w:r>
      <w:r w:rsidRPr="00942CFF">
        <w:rPr>
          <w:rFonts w:ascii="Times New Roman" w:eastAsia="Times New Roman" w:hAnsi="Times New Roman" w:cs="Times New Roman"/>
          <w:color w:val="000000"/>
          <w:sz w:val="24"/>
          <w:szCs w:val="24"/>
        </w:rPr>
        <w:t xml:space="preserve"> the day</w:t>
      </w:r>
      <w:r w:rsidR="00483507">
        <w:rPr>
          <w:rFonts w:ascii="Times New Roman" w:eastAsia="Times New Roman" w:hAnsi="Times New Roman" w:cs="Times New Roman"/>
          <w:color w:val="000000"/>
          <w:sz w:val="24"/>
          <w:szCs w:val="24"/>
        </w:rPr>
        <w:t xml:space="preserve"> on a series of maps</w:t>
      </w:r>
      <w:r w:rsidR="00014C74">
        <w:rPr>
          <w:rFonts w:ascii="Times New Roman" w:eastAsia="Times New Roman" w:hAnsi="Times New Roman" w:cs="Times New Roman"/>
          <w:color w:val="000000"/>
          <w:sz w:val="24"/>
          <w:szCs w:val="24"/>
        </w:rPr>
        <w:t xml:space="preserve"> of on-campus and of</w:t>
      </w:r>
      <w:r w:rsidR="00312BF7">
        <w:rPr>
          <w:rFonts w:ascii="Times New Roman" w:eastAsia="Times New Roman" w:hAnsi="Times New Roman" w:cs="Times New Roman"/>
          <w:color w:val="000000"/>
          <w:sz w:val="24"/>
          <w:szCs w:val="24"/>
        </w:rPr>
        <w:t>f</w:t>
      </w:r>
      <w:r w:rsidR="00014C74">
        <w:rPr>
          <w:rFonts w:ascii="Times New Roman" w:eastAsia="Times New Roman" w:hAnsi="Times New Roman" w:cs="Times New Roman"/>
          <w:color w:val="000000"/>
          <w:sz w:val="24"/>
          <w:szCs w:val="24"/>
        </w:rPr>
        <w:t>-campus locations.</w:t>
      </w:r>
      <w:r w:rsidRPr="00942CFF">
        <w:rPr>
          <w:rFonts w:ascii="Times New Roman" w:eastAsia="Times New Roman" w:hAnsi="Times New Roman" w:cs="Times New Roman"/>
          <w:color w:val="000000"/>
          <w:sz w:val="24"/>
          <w:szCs w:val="24"/>
        </w:rPr>
        <w:t xml:space="preserve"> These selections </w:t>
      </w:r>
      <w:r w:rsidR="000D5DB1">
        <w:rPr>
          <w:rFonts w:ascii="Times New Roman" w:eastAsia="Times New Roman" w:hAnsi="Times New Roman" w:cs="Times New Roman"/>
          <w:color w:val="000000"/>
          <w:sz w:val="24"/>
          <w:szCs w:val="24"/>
        </w:rPr>
        <w:t xml:space="preserve">enabled the </w:t>
      </w:r>
      <w:r w:rsidRPr="00942CFF">
        <w:rPr>
          <w:rFonts w:ascii="Times New Roman" w:eastAsia="Times New Roman" w:hAnsi="Times New Roman" w:cs="Times New Roman"/>
          <w:color w:val="000000"/>
          <w:sz w:val="24"/>
          <w:szCs w:val="24"/>
        </w:rPr>
        <w:t>generat</w:t>
      </w:r>
      <w:r w:rsidR="000D5DB1">
        <w:rPr>
          <w:rFonts w:ascii="Times New Roman" w:eastAsia="Times New Roman" w:hAnsi="Times New Roman" w:cs="Times New Roman"/>
          <w:color w:val="000000"/>
          <w:sz w:val="24"/>
          <w:szCs w:val="24"/>
        </w:rPr>
        <w:t xml:space="preserve">ion </w:t>
      </w:r>
      <w:r w:rsidR="00597BDE">
        <w:rPr>
          <w:rFonts w:ascii="Times New Roman" w:eastAsia="Times New Roman" w:hAnsi="Times New Roman" w:cs="Times New Roman"/>
          <w:color w:val="000000"/>
          <w:sz w:val="24"/>
          <w:szCs w:val="24"/>
        </w:rPr>
        <w:t>of “</w:t>
      </w:r>
      <w:r w:rsidRPr="00942CFF">
        <w:rPr>
          <w:rFonts w:ascii="Times New Roman" w:eastAsia="Times New Roman" w:hAnsi="Times New Roman" w:cs="Times New Roman"/>
          <w:color w:val="000000"/>
          <w:sz w:val="24"/>
          <w:szCs w:val="24"/>
        </w:rPr>
        <w:t>heat maps</w:t>
      </w:r>
      <w:r w:rsidR="000D5DB1">
        <w:rPr>
          <w:rFonts w:ascii="Times New Roman" w:eastAsia="Times New Roman" w:hAnsi="Times New Roman" w:cs="Times New Roman"/>
          <w:color w:val="000000"/>
          <w:sz w:val="24"/>
          <w:szCs w:val="24"/>
        </w:rPr>
        <w:t xml:space="preserve">” to </w:t>
      </w:r>
      <w:r w:rsidR="00597BDE">
        <w:rPr>
          <w:rFonts w:ascii="Times New Roman" w:eastAsia="Times New Roman" w:hAnsi="Times New Roman" w:cs="Times New Roman"/>
          <w:color w:val="000000"/>
          <w:sz w:val="24"/>
          <w:szCs w:val="24"/>
        </w:rPr>
        <w:t>indicate</w:t>
      </w:r>
      <w:r w:rsidR="000D5DB1">
        <w:rPr>
          <w:rFonts w:ascii="Times New Roman" w:eastAsia="Times New Roman" w:hAnsi="Times New Roman" w:cs="Times New Roman"/>
          <w:color w:val="000000"/>
          <w:sz w:val="24"/>
          <w:szCs w:val="24"/>
        </w:rPr>
        <w:t xml:space="preserve"> the locations of the</w:t>
      </w:r>
      <w:r w:rsidRPr="00942CFF">
        <w:rPr>
          <w:rFonts w:ascii="Times New Roman" w:eastAsia="Times New Roman" w:hAnsi="Times New Roman" w:cs="Times New Roman"/>
          <w:color w:val="000000"/>
          <w:sz w:val="24"/>
          <w:szCs w:val="24"/>
        </w:rPr>
        <w:t xml:space="preserve"> at-risk and non-risk areas </w:t>
      </w:r>
      <w:r w:rsidR="000D5DB1">
        <w:rPr>
          <w:rFonts w:ascii="Times New Roman" w:eastAsia="Times New Roman" w:hAnsi="Times New Roman" w:cs="Times New Roman"/>
          <w:color w:val="000000"/>
          <w:sz w:val="24"/>
          <w:szCs w:val="24"/>
        </w:rPr>
        <w:t>for the spread of COVID-19.</w:t>
      </w:r>
      <w:r w:rsidRPr="00942CFF">
        <w:rPr>
          <w:rFonts w:ascii="Times New Roman" w:eastAsia="Times New Roman" w:hAnsi="Times New Roman" w:cs="Times New Roman"/>
          <w:color w:val="000000"/>
          <w:sz w:val="24"/>
          <w:szCs w:val="24"/>
        </w:rPr>
        <w:t> </w:t>
      </w:r>
    </w:p>
    <w:p w14:paraId="1D8FD75A" w14:textId="77777777" w:rsidR="00942CFF" w:rsidRDefault="00942CFF" w:rsidP="00942CFF">
      <w:pPr>
        <w:jc w:val="both"/>
        <w:rPr>
          <w:rFonts w:ascii="Times New Roman" w:hAnsi="Times New Roman" w:cs="Times New Roman"/>
        </w:rPr>
      </w:pPr>
    </w:p>
    <w:p w14:paraId="28EE56D0" w14:textId="363A677A" w:rsidR="00942CFF" w:rsidRPr="00895FBB" w:rsidRDefault="00942CFF" w:rsidP="00942CFF">
      <w:pPr>
        <w:pStyle w:val="Heading1"/>
        <w:numPr>
          <w:ilvl w:val="0"/>
          <w:numId w:val="1"/>
        </w:numPr>
        <w:tabs>
          <w:tab w:val="num" w:pos="360"/>
          <w:tab w:val="left" w:pos="598"/>
        </w:tabs>
        <w:spacing w:before="0"/>
        <w:jc w:val="both"/>
        <w:rPr>
          <w:b w:val="0"/>
          <w:bCs w:val="0"/>
        </w:rPr>
      </w:pPr>
      <w:r>
        <w:rPr>
          <w:spacing w:val="-1"/>
          <w:w w:val="115"/>
        </w:rPr>
        <w:t>Results &amp; Discussion</w:t>
      </w:r>
    </w:p>
    <w:p w14:paraId="79A07FD2" w14:textId="77777777" w:rsidR="00895FBB" w:rsidRPr="00895FBB" w:rsidRDefault="00895FBB" w:rsidP="00895FBB">
      <w:pPr>
        <w:pStyle w:val="Heading1"/>
        <w:tabs>
          <w:tab w:val="left" w:pos="598"/>
        </w:tabs>
        <w:spacing w:before="0"/>
        <w:ind w:firstLine="0"/>
        <w:jc w:val="both"/>
        <w:rPr>
          <w:b w:val="0"/>
          <w:bCs w:val="0"/>
        </w:rPr>
      </w:pPr>
    </w:p>
    <w:p w14:paraId="48A996BE" w14:textId="0B4E2199" w:rsidR="00D877DC" w:rsidRDefault="00895FBB" w:rsidP="00895FBB">
      <w:pPr>
        <w:widowControl/>
        <w:ind w:left="180"/>
        <w:rPr>
          <w:rFonts w:ascii="Times New Roman" w:eastAsia="Times New Roman" w:hAnsi="Times New Roman" w:cs="Times New Roman"/>
          <w:color w:val="000000"/>
          <w:sz w:val="24"/>
          <w:szCs w:val="24"/>
        </w:rPr>
      </w:pPr>
      <w:r w:rsidRPr="00895FBB">
        <w:rPr>
          <w:rFonts w:ascii="Times New Roman" w:eastAsia="Times New Roman" w:hAnsi="Times New Roman" w:cs="Times New Roman"/>
          <w:color w:val="000000"/>
          <w:sz w:val="24"/>
          <w:szCs w:val="24"/>
        </w:rPr>
        <w:t>The Qualtrics survey and heat</w:t>
      </w:r>
      <w:r w:rsidR="00340A4C">
        <w:rPr>
          <w:rFonts w:ascii="Times New Roman" w:eastAsia="Times New Roman" w:hAnsi="Times New Roman" w:cs="Times New Roman"/>
          <w:color w:val="000000"/>
          <w:sz w:val="24"/>
          <w:szCs w:val="24"/>
        </w:rPr>
        <w:t>-</w:t>
      </w:r>
      <w:r w:rsidRPr="00895FBB">
        <w:rPr>
          <w:rFonts w:ascii="Times New Roman" w:eastAsia="Times New Roman" w:hAnsi="Times New Roman" w:cs="Times New Roman"/>
          <w:color w:val="000000"/>
          <w:sz w:val="24"/>
          <w:szCs w:val="24"/>
        </w:rPr>
        <w:t xml:space="preserve">map analysis revealed that facemask wearing was more consistent in areas with a higher probability of receiving a negative consequence for noncompliance. </w:t>
      </w:r>
      <w:r w:rsidR="00471D0E">
        <w:rPr>
          <w:rFonts w:ascii="Times New Roman" w:eastAsia="Times New Roman" w:hAnsi="Times New Roman" w:cs="Times New Roman"/>
          <w:color w:val="000000"/>
          <w:sz w:val="24"/>
          <w:szCs w:val="24"/>
        </w:rPr>
        <w:t xml:space="preserve">The heat maps </w:t>
      </w:r>
      <w:r w:rsidR="004C6087">
        <w:rPr>
          <w:rFonts w:ascii="Times New Roman" w:eastAsia="Times New Roman" w:hAnsi="Times New Roman" w:cs="Times New Roman"/>
          <w:color w:val="000000"/>
          <w:sz w:val="24"/>
          <w:szCs w:val="24"/>
        </w:rPr>
        <w:t xml:space="preserve">use coordinate data that represent the areas selected by participants </w:t>
      </w:r>
      <w:r w:rsidR="005934D3">
        <w:rPr>
          <w:rFonts w:ascii="Times New Roman" w:eastAsia="Times New Roman" w:hAnsi="Times New Roman" w:cs="Times New Roman"/>
          <w:color w:val="000000"/>
          <w:sz w:val="24"/>
          <w:szCs w:val="24"/>
        </w:rPr>
        <w:t>to</w:t>
      </w:r>
      <w:r w:rsidR="004C6087">
        <w:rPr>
          <w:rFonts w:ascii="Times New Roman" w:eastAsia="Times New Roman" w:hAnsi="Times New Roman" w:cs="Times New Roman"/>
          <w:color w:val="000000"/>
          <w:sz w:val="24"/>
          <w:szCs w:val="24"/>
        </w:rPr>
        <w:t xml:space="preserve"> generate a ring</w:t>
      </w:r>
      <w:r w:rsidR="00D877DC">
        <w:rPr>
          <w:rFonts w:ascii="Times New Roman" w:eastAsia="Times New Roman" w:hAnsi="Times New Roman" w:cs="Times New Roman"/>
          <w:color w:val="000000"/>
          <w:sz w:val="24"/>
          <w:szCs w:val="24"/>
        </w:rPr>
        <w:t>-</w:t>
      </w:r>
      <w:r w:rsidR="004C6087">
        <w:rPr>
          <w:rFonts w:ascii="Times New Roman" w:eastAsia="Times New Roman" w:hAnsi="Times New Roman" w:cs="Times New Roman"/>
          <w:color w:val="000000"/>
          <w:sz w:val="24"/>
          <w:szCs w:val="24"/>
        </w:rPr>
        <w:t xml:space="preserve"> like structure with the deepest reds and blues showcasing the areas that were selected most often, and less opaque shades of these colors </w:t>
      </w:r>
      <w:r w:rsidR="005934D3">
        <w:rPr>
          <w:rFonts w:ascii="Times New Roman" w:eastAsia="Times New Roman" w:hAnsi="Times New Roman" w:cs="Times New Roman"/>
          <w:color w:val="000000"/>
          <w:sz w:val="24"/>
          <w:szCs w:val="24"/>
        </w:rPr>
        <w:t>depicting the</w:t>
      </w:r>
      <w:r w:rsidR="004C6087">
        <w:rPr>
          <w:rFonts w:ascii="Times New Roman" w:eastAsia="Times New Roman" w:hAnsi="Times New Roman" w:cs="Times New Roman"/>
          <w:color w:val="000000"/>
          <w:sz w:val="24"/>
          <w:szCs w:val="24"/>
        </w:rPr>
        <w:t xml:space="preserve"> surrounding areas </w:t>
      </w:r>
      <w:r w:rsidR="00D877DC">
        <w:rPr>
          <w:rFonts w:ascii="Times New Roman" w:eastAsia="Times New Roman" w:hAnsi="Times New Roman" w:cs="Times New Roman"/>
          <w:color w:val="000000"/>
          <w:sz w:val="24"/>
          <w:szCs w:val="24"/>
        </w:rPr>
        <w:t xml:space="preserve">that were </w:t>
      </w:r>
      <w:r w:rsidR="004C6087">
        <w:rPr>
          <w:rFonts w:ascii="Times New Roman" w:eastAsia="Times New Roman" w:hAnsi="Times New Roman" w:cs="Times New Roman"/>
          <w:color w:val="000000"/>
          <w:sz w:val="24"/>
          <w:szCs w:val="24"/>
        </w:rPr>
        <w:t xml:space="preserve">selected less often. </w:t>
      </w:r>
    </w:p>
    <w:p w14:paraId="77271137" w14:textId="77777777" w:rsidR="00D877DC" w:rsidRDefault="00D877DC" w:rsidP="00895FBB">
      <w:pPr>
        <w:widowControl/>
        <w:ind w:left="180"/>
        <w:rPr>
          <w:rFonts w:ascii="Times New Roman" w:eastAsia="Times New Roman" w:hAnsi="Times New Roman" w:cs="Times New Roman"/>
          <w:color w:val="000000"/>
          <w:sz w:val="24"/>
          <w:szCs w:val="24"/>
        </w:rPr>
      </w:pPr>
    </w:p>
    <w:p w14:paraId="054E9B66" w14:textId="3CBD6CBE" w:rsidR="00692933" w:rsidRDefault="00895FBB" w:rsidP="00895FBB">
      <w:pPr>
        <w:widowControl/>
        <w:ind w:left="180"/>
        <w:rPr>
          <w:rFonts w:ascii="Times New Roman" w:eastAsia="Times New Roman" w:hAnsi="Times New Roman" w:cs="Times New Roman"/>
          <w:color w:val="000000"/>
          <w:sz w:val="24"/>
          <w:szCs w:val="24"/>
        </w:rPr>
      </w:pPr>
      <w:r w:rsidRPr="00895FBB">
        <w:rPr>
          <w:rFonts w:ascii="Times New Roman" w:eastAsia="Times New Roman" w:hAnsi="Times New Roman" w:cs="Times New Roman"/>
          <w:color w:val="000000"/>
          <w:sz w:val="24"/>
          <w:szCs w:val="24"/>
        </w:rPr>
        <w:t>The bars in Blacksburg, V</w:t>
      </w:r>
      <w:r w:rsidR="00B91BBD">
        <w:rPr>
          <w:rFonts w:ascii="Times New Roman" w:eastAsia="Times New Roman" w:hAnsi="Times New Roman" w:cs="Times New Roman"/>
          <w:color w:val="000000"/>
          <w:sz w:val="24"/>
          <w:szCs w:val="24"/>
        </w:rPr>
        <w:t>A</w:t>
      </w:r>
      <w:r w:rsidRPr="00895FBB">
        <w:rPr>
          <w:rFonts w:ascii="Times New Roman" w:eastAsia="Times New Roman" w:hAnsi="Times New Roman" w:cs="Times New Roman"/>
          <w:color w:val="000000"/>
          <w:sz w:val="24"/>
          <w:szCs w:val="24"/>
        </w:rPr>
        <w:t xml:space="preserve"> were the riskiest hot</w:t>
      </w:r>
      <w:r w:rsidR="00B91BBD">
        <w:rPr>
          <w:rFonts w:ascii="Times New Roman" w:eastAsia="Times New Roman" w:hAnsi="Times New Roman" w:cs="Times New Roman"/>
          <w:color w:val="000000"/>
          <w:sz w:val="24"/>
          <w:szCs w:val="24"/>
        </w:rPr>
        <w:t>-</w:t>
      </w:r>
      <w:r w:rsidRPr="00895FBB">
        <w:rPr>
          <w:rFonts w:ascii="Times New Roman" w:eastAsia="Times New Roman" w:hAnsi="Times New Roman" w:cs="Times New Roman"/>
          <w:color w:val="000000"/>
          <w:sz w:val="24"/>
          <w:szCs w:val="24"/>
        </w:rPr>
        <w:t>spot area</w:t>
      </w:r>
      <w:r w:rsidR="00B91BBD">
        <w:rPr>
          <w:rFonts w:ascii="Times New Roman" w:eastAsia="Times New Roman" w:hAnsi="Times New Roman" w:cs="Times New Roman"/>
          <w:color w:val="000000"/>
          <w:sz w:val="24"/>
          <w:szCs w:val="24"/>
        </w:rPr>
        <w:t>s</w:t>
      </w:r>
      <w:r w:rsidRPr="00895FBB">
        <w:rPr>
          <w:rFonts w:ascii="Times New Roman" w:eastAsia="Times New Roman" w:hAnsi="Times New Roman" w:cs="Times New Roman"/>
          <w:color w:val="000000"/>
          <w:sz w:val="24"/>
          <w:szCs w:val="24"/>
        </w:rPr>
        <w:t xml:space="preserve">.  </w:t>
      </w:r>
      <w:r w:rsidR="00B91BBD">
        <w:rPr>
          <w:rFonts w:ascii="Times New Roman" w:eastAsia="Times New Roman" w:hAnsi="Times New Roman" w:cs="Times New Roman"/>
          <w:color w:val="000000"/>
          <w:sz w:val="24"/>
          <w:szCs w:val="24"/>
        </w:rPr>
        <w:t xml:space="preserve">The </w:t>
      </w:r>
      <w:r w:rsidRPr="00895FBB">
        <w:rPr>
          <w:rFonts w:ascii="Times New Roman" w:eastAsia="Times New Roman" w:hAnsi="Times New Roman" w:cs="Times New Roman"/>
          <w:color w:val="000000"/>
          <w:sz w:val="24"/>
          <w:szCs w:val="24"/>
        </w:rPr>
        <w:t xml:space="preserve">at-risk areas </w:t>
      </w:r>
      <w:r w:rsidR="00B91BBD">
        <w:rPr>
          <w:rFonts w:ascii="Times New Roman" w:eastAsia="Times New Roman" w:hAnsi="Times New Roman" w:cs="Times New Roman"/>
          <w:color w:val="000000"/>
          <w:sz w:val="24"/>
          <w:szCs w:val="24"/>
        </w:rPr>
        <w:t xml:space="preserve">on campus </w:t>
      </w:r>
      <w:r w:rsidRPr="00895FBB">
        <w:rPr>
          <w:rFonts w:ascii="Times New Roman" w:eastAsia="Times New Roman" w:hAnsi="Times New Roman" w:cs="Times New Roman"/>
          <w:color w:val="000000"/>
          <w:sz w:val="24"/>
          <w:szCs w:val="24"/>
        </w:rPr>
        <w:t>were identified as mainly the Drillfield</w:t>
      </w:r>
      <w:r w:rsidR="00014C74" w:rsidRPr="00942CFF">
        <w:rPr>
          <w:rFonts w:ascii="Times New Roman" w:hAnsi="Times New Roman" w:cs="Times New Roman"/>
          <w:color w:val="3B3838" w:themeColor="background2" w:themeShade="40"/>
          <w:sz w:val="18"/>
          <w:szCs w:val="18"/>
        </w:rPr>
        <w:t>—</w:t>
      </w:r>
      <w:r w:rsidRPr="00895FBB">
        <w:rPr>
          <w:rFonts w:ascii="Times New Roman" w:eastAsia="Times New Roman" w:hAnsi="Times New Roman" w:cs="Times New Roman"/>
          <w:color w:val="000000"/>
          <w:sz w:val="24"/>
          <w:szCs w:val="24"/>
        </w:rPr>
        <w:t>a large recreational space at the center of campus</w:t>
      </w:r>
      <w:r w:rsidR="00B91BBD" w:rsidRPr="00942CFF">
        <w:rPr>
          <w:rFonts w:ascii="Times New Roman" w:hAnsi="Times New Roman" w:cs="Times New Roman"/>
          <w:color w:val="3B3838" w:themeColor="background2" w:themeShade="40"/>
          <w:sz w:val="18"/>
          <w:szCs w:val="18"/>
        </w:rPr>
        <w:t>—</w:t>
      </w:r>
      <w:r w:rsidRPr="00895FBB">
        <w:rPr>
          <w:rFonts w:ascii="Times New Roman" w:eastAsia="Times New Roman" w:hAnsi="Times New Roman" w:cs="Times New Roman"/>
          <w:color w:val="000000"/>
          <w:sz w:val="24"/>
          <w:szCs w:val="24"/>
        </w:rPr>
        <w:t xml:space="preserve">despite the restrictions in place. The non-risk or most safe areas on campus </w:t>
      </w:r>
      <w:r w:rsidR="00B91BBD">
        <w:rPr>
          <w:rFonts w:ascii="Times New Roman" w:eastAsia="Times New Roman" w:hAnsi="Times New Roman" w:cs="Times New Roman"/>
          <w:color w:val="000000"/>
          <w:sz w:val="24"/>
          <w:szCs w:val="24"/>
        </w:rPr>
        <w:t xml:space="preserve">were </w:t>
      </w:r>
      <w:r w:rsidR="00427628" w:rsidRPr="00895FBB">
        <w:rPr>
          <w:rFonts w:ascii="Times New Roman" w:eastAsia="Times New Roman" w:hAnsi="Times New Roman" w:cs="Times New Roman"/>
          <w:color w:val="000000"/>
          <w:sz w:val="24"/>
          <w:szCs w:val="24"/>
        </w:rPr>
        <w:t>mainly academic</w:t>
      </w:r>
      <w:r w:rsidRPr="00895FBB">
        <w:rPr>
          <w:rFonts w:ascii="Times New Roman" w:eastAsia="Times New Roman" w:hAnsi="Times New Roman" w:cs="Times New Roman"/>
          <w:color w:val="000000"/>
          <w:sz w:val="24"/>
          <w:szCs w:val="24"/>
        </w:rPr>
        <w:t xml:space="preserve"> buildings and the library. The non-risk areas off campus were identified on the edge of campus</w:t>
      </w:r>
      <w:r w:rsidR="00014C74" w:rsidRPr="00942CFF">
        <w:rPr>
          <w:rFonts w:ascii="Times New Roman" w:hAnsi="Times New Roman" w:cs="Times New Roman"/>
          <w:color w:val="3B3838" w:themeColor="background2" w:themeShade="40"/>
          <w:sz w:val="18"/>
          <w:szCs w:val="18"/>
        </w:rPr>
        <w:t>—</w:t>
      </w:r>
      <w:r w:rsidRPr="00895FBB">
        <w:rPr>
          <w:rFonts w:ascii="Times New Roman" w:eastAsia="Times New Roman" w:hAnsi="Times New Roman" w:cs="Times New Roman"/>
          <w:color w:val="000000"/>
          <w:sz w:val="24"/>
          <w:szCs w:val="24"/>
        </w:rPr>
        <w:t xml:space="preserve">areas where restrictions were also more prominent. </w:t>
      </w:r>
      <w:r w:rsidR="00483507">
        <w:rPr>
          <w:rFonts w:ascii="Times New Roman" w:eastAsia="Times New Roman" w:hAnsi="Times New Roman" w:cs="Times New Roman"/>
          <w:color w:val="000000"/>
          <w:sz w:val="24"/>
          <w:szCs w:val="24"/>
        </w:rPr>
        <w:t>The sample of 2</w:t>
      </w:r>
      <w:r w:rsidR="00312BF7">
        <w:rPr>
          <w:rFonts w:ascii="Times New Roman" w:eastAsia="Times New Roman" w:hAnsi="Times New Roman" w:cs="Times New Roman"/>
          <w:color w:val="000000"/>
          <w:sz w:val="24"/>
          <w:szCs w:val="24"/>
        </w:rPr>
        <w:t>5</w:t>
      </w:r>
      <w:r w:rsidR="00483507">
        <w:rPr>
          <w:rFonts w:ascii="Times New Roman" w:eastAsia="Times New Roman" w:hAnsi="Times New Roman" w:cs="Times New Roman"/>
          <w:color w:val="000000"/>
          <w:sz w:val="24"/>
          <w:szCs w:val="24"/>
        </w:rPr>
        <w:t xml:space="preserve"> students reported o</w:t>
      </w:r>
      <w:r w:rsidRPr="00895FBB">
        <w:rPr>
          <w:rFonts w:ascii="Times New Roman" w:eastAsia="Times New Roman" w:hAnsi="Times New Roman" w:cs="Times New Roman"/>
          <w:color w:val="000000"/>
          <w:sz w:val="24"/>
          <w:szCs w:val="24"/>
        </w:rPr>
        <w:t xml:space="preserve">ther COVID-19 prevention measures </w:t>
      </w:r>
      <w:r w:rsidR="005934D3">
        <w:rPr>
          <w:rFonts w:ascii="Times New Roman" w:eastAsia="Times New Roman" w:hAnsi="Times New Roman" w:cs="Times New Roman"/>
          <w:color w:val="000000"/>
          <w:sz w:val="24"/>
          <w:szCs w:val="24"/>
        </w:rPr>
        <w:t xml:space="preserve">they </w:t>
      </w:r>
      <w:r w:rsidR="005934D3" w:rsidRPr="00895FBB">
        <w:rPr>
          <w:rFonts w:ascii="Times New Roman" w:eastAsia="Times New Roman" w:hAnsi="Times New Roman" w:cs="Times New Roman"/>
          <w:color w:val="000000"/>
          <w:sz w:val="24"/>
          <w:szCs w:val="24"/>
        </w:rPr>
        <w:t>accomplished</w:t>
      </w:r>
      <w:r w:rsidRPr="00895FBB">
        <w:rPr>
          <w:rFonts w:ascii="Times New Roman" w:eastAsia="Times New Roman" w:hAnsi="Times New Roman" w:cs="Times New Roman"/>
          <w:color w:val="000000"/>
          <w:sz w:val="24"/>
          <w:szCs w:val="24"/>
        </w:rPr>
        <w:t xml:space="preserve"> ‘most of the time</w:t>
      </w:r>
      <w:r w:rsidR="00B91BBD">
        <w:rPr>
          <w:rFonts w:ascii="Times New Roman" w:eastAsia="Times New Roman" w:hAnsi="Times New Roman" w:cs="Times New Roman"/>
          <w:color w:val="000000"/>
          <w:sz w:val="24"/>
          <w:szCs w:val="24"/>
        </w:rPr>
        <w:t>,</w:t>
      </w:r>
      <w:r w:rsidRPr="00895FBB">
        <w:rPr>
          <w:rFonts w:ascii="Times New Roman" w:eastAsia="Times New Roman" w:hAnsi="Times New Roman" w:cs="Times New Roman"/>
          <w:color w:val="000000"/>
          <w:sz w:val="24"/>
          <w:szCs w:val="24"/>
        </w:rPr>
        <w:t>’</w:t>
      </w:r>
      <w:r w:rsidR="00483507">
        <w:rPr>
          <w:rFonts w:ascii="Times New Roman" w:eastAsia="Times New Roman" w:hAnsi="Times New Roman" w:cs="Times New Roman"/>
          <w:color w:val="000000"/>
          <w:sz w:val="24"/>
          <w:szCs w:val="24"/>
        </w:rPr>
        <w:t xml:space="preserve"> like </w:t>
      </w:r>
      <w:r w:rsidRPr="00895FBB">
        <w:rPr>
          <w:rFonts w:ascii="Times New Roman" w:eastAsia="Times New Roman" w:hAnsi="Times New Roman" w:cs="Times New Roman"/>
          <w:color w:val="000000"/>
          <w:sz w:val="24"/>
          <w:szCs w:val="24"/>
        </w:rPr>
        <w:t xml:space="preserve">wearing a facemask in public and avoiding gatherings of 50 </w:t>
      </w:r>
      <w:r w:rsidR="00014C74">
        <w:rPr>
          <w:rFonts w:ascii="Times New Roman" w:eastAsia="Times New Roman" w:hAnsi="Times New Roman" w:cs="Times New Roman"/>
          <w:color w:val="000000"/>
          <w:sz w:val="24"/>
          <w:szCs w:val="24"/>
        </w:rPr>
        <w:t xml:space="preserve">or more </w:t>
      </w:r>
      <w:r w:rsidRPr="00895FBB">
        <w:rPr>
          <w:rFonts w:ascii="Times New Roman" w:eastAsia="Times New Roman" w:hAnsi="Times New Roman" w:cs="Times New Roman"/>
          <w:color w:val="000000"/>
          <w:sz w:val="24"/>
          <w:szCs w:val="24"/>
        </w:rPr>
        <w:t xml:space="preserve">people. </w:t>
      </w:r>
      <w:r w:rsidR="00483507">
        <w:rPr>
          <w:rFonts w:ascii="Times New Roman" w:eastAsia="Times New Roman" w:hAnsi="Times New Roman" w:cs="Times New Roman"/>
          <w:color w:val="000000"/>
          <w:sz w:val="24"/>
          <w:szCs w:val="24"/>
        </w:rPr>
        <w:t xml:space="preserve">The same sample of students reported </w:t>
      </w:r>
      <w:r w:rsidRPr="00895FBB">
        <w:rPr>
          <w:rFonts w:ascii="Times New Roman" w:eastAsia="Times New Roman" w:hAnsi="Times New Roman" w:cs="Times New Roman"/>
          <w:color w:val="000000"/>
          <w:sz w:val="24"/>
          <w:szCs w:val="24"/>
        </w:rPr>
        <w:t xml:space="preserve">COVID-prevention </w:t>
      </w:r>
      <w:r w:rsidR="00427628">
        <w:rPr>
          <w:rFonts w:ascii="Times New Roman" w:eastAsia="Times New Roman" w:hAnsi="Times New Roman" w:cs="Times New Roman"/>
          <w:color w:val="000000"/>
          <w:sz w:val="24"/>
          <w:szCs w:val="24"/>
        </w:rPr>
        <w:t xml:space="preserve">behaviors </w:t>
      </w:r>
      <w:r w:rsidR="00427628" w:rsidRPr="00895FBB">
        <w:rPr>
          <w:rFonts w:ascii="Times New Roman" w:eastAsia="Times New Roman" w:hAnsi="Times New Roman" w:cs="Times New Roman"/>
          <w:color w:val="000000"/>
          <w:sz w:val="24"/>
          <w:szCs w:val="24"/>
        </w:rPr>
        <w:t>such</w:t>
      </w:r>
      <w:r w:rsidR="00483507">
        <w:rPr>
          <w:rFonts w:ascii="Times New Roman" w:eastAsia="Times New Roman" w:hAnsi="Times New Roman" w:cs="Times New Roman"/>
          <w:color w:val="000000"/>
          <w:sz w:val="24"/>
          <w:szCs w:val="24"/>
        </w:rPr>
        <w:t xml:space="preserve"> as </w:t>
      </w:r>
      <w:r w:rsidR="005934D3">
        <w:rPr>
          <w:rFonts w:ascii="Times New Roman" w:eastAsia="Times New Roman" w:hAnsi="Times New Roman" w:cs="Times New Roman"/>
          <w:color w:val="000000"/>
          <w:sz w:val="24"/>
          <w:szCs w:val="24"/>
        </w:rPr>
        <w:t>touching the</w:t>
      </w:r>
      <w:r w:rsidR="00483507">
        <w:rPr>
          <w:rFonts w:ascii="Times New Roman" w:eastAsia="Times New Roman" w:hAnsi="Times New Roman" w:cs="Times New Roman"/>
          <w:color w:val="000000"/>
          <w:sz w:val="24"/>
          <w:szCs w:val="24"/>
        </w:rPr>
        <w:t xml:space="preserve"> face and avoiding gatherings of 10+ people as </w:t>
      </w:r>
      <w:r w:rsidRPr="00895FBB">
        <w:rPr>
          <w:rFonts w:ascii="Times New Roman" w:eastAsia="Times New Roman" w:hAnsi="Times New Roman" w:cs="Times New Roman"/>
          <w:color w:val="000000"/>
          <w:sz w:val="24"/>
          <w:szCs w:val="24"/>
        </w:rPr>
        <w:t>accomplished ‘not at all’</w:t>
      </w:r>
      <w:r w:rsidR="00483507">
        <w:rPr>
          <w:rFonts w:ascii="Times New Roman" w:eastAsia="Times New Roman" w:hAnsi="Times New Roman" w:cs="Times New Roman"/>
          <w:color w:val="000000"/>
          <w:sz w:val="24"/>
          <w:szCs w:val="24"/>
        </w:rPr>
        <w:t>.</w:t>
      </w:r>
    </w:p>
    <w:p w14:paraId="1BCDF753" w14:textId="77777777" w:rsidR="00692933" w:rsidRDefault="00692933" w:rsidP="00895FBB">
      <w:pPr>
        <w:widowControl/>
        <w:ind w:left="180"/>
        <w:rPr>
          <w:rFonts w:ascii="Times New Roman" w:eastAsia="Times New Roman" w:hAnsi="Times New Roman" w:cs="Times New Roman"/>
          <w:color w:val="000000"/>
          <w:sz w:val="24"/>
          <w:szCs w:val="24"/>
        </w:rPr>
      </w:pPr>
    </w:p>
    <w:p w14:paraId="2E625908" w14:textId="6021D49F" w:rsidR="00895FBB" w:rsidRPr="00895FBB" w:rsidRDefault="00483507" w:rsidP="00895FBB">
      <w:pPr>
        <w:widowControl/>
        <w:ind w:left="18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Figure </w:t>
      </w:r>
      <w:r w:rsidR="00312BF7">
        <w:rPr>
          <w:rFonts w:ascii="Times New Roman" w:eastAsia="Times New Roman" w:hAnsi="Times New Roman" w:cs="Times New Roman"/>
          <w:color w:val="000000"/>
          <w:sz w:val="24"/>
          <w:szCs w:val="24"/>
        </w:rPr>
        <w:t>1 shows</w:t>
      </w:r>
      <w:r>
        <w:rPr>
          <w:rFonts w:ascii="Times New Roman" w:eastAsia="Times New Roman" w:hAnsi="Times New Roman" w:cs="Times New Roman"/>
          <w:color w:val="000000"/>
          <w:sz w:val="24"/>
          <w:szCs w:val="24"/>
        </w:rPr>
        <w:t xml:space="preserve"> each heat map, </w:t>
      </w:r>
      <w:r w:rsidR="00B91BBD">
        <w:rPr>
          <w:rFonts w:ascii="Times New Roman" w:eastAsia="Times New Roman" w:hAnsi="Times New Roman" w:cs="Times New Roman"/>
          <w:color w:val="000000"/>
          <w:sz w:val="24"/>
          <w:szCs w:val="24"/>
        </w:rPr>
        <w:t xml:space="preserve">depicting areas with </w:t>
      </w:r>
      <w:r w:rsidR="00312BF7">
        <w:rPr>
          <w:rFonts w:ascii="Times New Roman" w:eastAsia="Times New Roman" w:hAnsi="Times New Roman" w:cs="Times New Roman"/>
          <w:color w:val="000000"/>
          <w:sz w:val="24"/>
          <w:szCs w:val="24"/>
        </w:rPr>
        <w:t xml:space="preserve">the least amount of mask </w:t>
      </w:r>
      <w:r w:rsidR="00427628">
        <w:rPr>
          <w:rFonts w:ascii="Times New Roman" w:eastAsia="Times New Roman" w:hAnsi="Times New Roman" w:cs="Times New Roman"/>
          <w:color w:val="000000"/>
          <w:sz w:val="24"/>
          <w:szCs w:val="24"/>
        </w:rPr>
        <w:t>wearing off</w:t>
      </w:r>
      <w:r w:rsidR="00014C7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campus and on</w:t>
      </w:r>
      <w:r w:rsidR="00014C7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campus areas during peak hours of the day. Peak hours</w:t>
      </w:r>
      <w:r w:rsidR="00740351">
        <w:rPr>
          <w:rFonts w:ascii="Times New Roman" w:eastAsia="Times New Roman" w:hAnsi="Times New Roman" w:cs="Times New Roman"/>
          <w:color w:val="000000"/>
          <w:sz w:val="24"/>
          <w:szCs w:val="24"/>
        </w:rPr>
        <w:t>, the times of day with most congestion</w:t>
      </w:r>
      <w:r>
        <w:rPr>
          <w:rFonts w:ascii="Times New Roman" w:eastAsia="Times New Roman" w:hAnsi="Times New Roman" w:cs="Times New Roman"/>
          <w:color w:val="000000"/>
          <w:sz w:val="24"/>
          <w:szCs w:val="24"/>
        </w:rPr>
        <w:t xml:space="preserve"> for on</w:t>
      </w:r>
      <w:r w:rsidR="00ED35D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campus </w:t>
      </w:r>
      <w:r w:rsidR="00ED35D1">
        <w:rPr>
          <w:rFonts w:ascii="Times New Roman" w:eastAsia="Times New Roman" w:hAnsi="Times New Roman" w:cs="Times New Roman"/>
          <w:color w:val="000000"/>
          <w:sz w:val="24"/>
          <w:szCs w:val="24"/>
        </w:rPr>
        <w:t xml:space="preserve">areas </w:t>
      </w:r>
      <w:r>
        <w:rPr>
          <w:rFonts w:ascii="Times New Roman" w:eastAsia="Times New Roman" w:hAnsi="Times New Roman" w:cs="Times New Roman"/>
          <w:color w:val="000000"/>
          <w:sz w:val="24"/>
          <w:szCs w:val="24"/>
        </w:rPr>
        <w:t xml:space="preserve">were determined to be 12:00-3:00pm, times when most students are in class. Peak hours for off campus were 5:00-10:00pm, when restaurants and bars are </w:t>
      </w:r>
      <w:r w:rsidR="00B91BBD">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busiest. </w:t>
      </w:r>
      <w:r w:rsidR="004559DA">
        <w:rPr>
          <w:rFonts w:ascii="Times New Roman" w:eastAsia="Times New Roman" w:hAnsi="Times New Roman" w:cs="Times New Roman"/>
          <w:color w:val="000000"/>
          <w:sz w:val="24"/>
          <w:szCs w:val="24"/>
        </w:rPr>
        <w:t xml:space="preserve">Figure 2 shows each heat map, </w:t>
      </w:r>
      <w:r w:rsidR="00B91BBD">
        <w:rPr>
          <w:rFonts w:ascii="Times New Roman" w:eastAsia="Times New Roman" w:hAnsi="Times New Roman" w:cs="Times New Roman"/>
          <w:color w:val="000000"/>
          <w:sz w:val="24"/>
          <w:szCs w:val="24"/>
        </w:rPr>
        <w:t xml:space="preserve">depicting areas </w:t>
      </w:r>
      <w:r w:rsidR="00427628">
        <w:rPr>
          <w:rFonts w:ascii="Times New Roman" w:eastAsia="Times New Roman" w:hAnsi="Times New Roman" w:cs="Times New Roman"/>
          <w:color w:val="000000"/>
          <w:sz w:val="24"/>
          <w:szCs w:val="24"/>
        </w:rPr>
        <w:t>with the</w:t>
      </w:r>
      <w:r w:rsidR="004559DA">
        <w:rPr>
          <w:rFonts w:ascii="Times New Roman" w:eastAsia="Times New Roman" w:hAnsi="Times New Roman" w:cs="Times New Roman"/>
          <w:color w:val="000000"/>
          <w:sz w:val="24"/>
          <w:szCs w:val="24"/>
        </w:rPr>
        <w:t xml:space="preserve"> most amount of mask </w:t>
      </w:r>
      <w:r w:rsidR="00427628">
        <w:rPr>
          <w:rFonts w:ascii="Times New Roman" w:eastAsia="Times New Roman" w:hAnsi="Times New Roman" w:cs="Times New Roman"/>
          <w:color w:val="000000"/>
          <w:sz w:val="24"/>
          <w:szCs w:val="24"/>
        </w:rPr>
        <w:t>wearing off</w:t>
      </w:r>
      <w:r w:rsidR="004559DA">
        <w:rPr>
          <w:rFonts w:ascii="Times New Roman" w:eastAsia="Times New Roman" w:hAnsi="Times New Roman" w:cs="Times New Roman"/>
          <w:color w:val="000000"/>
          <w:sz w:val="24"/>
          <w:szCs w:val="24"/>
        </w:rPr>
        <w:t>-campus and on-</w:t>
      </w:r>
      <w:r w:rsidR="00427628">
        <w:rPr>
          <w:rFonts w:ascii="Times New Roman" w:eastAsia="Times New Roman" w:hAnsi="Times New Roman" w:cs="Times New Roman"/>
          <w:color w:val="000000"/>
          <w:sz w:val="24"/>
          <w:szCs w:val="24"/>
        </w:rPr>
        <w:t>campus during</w:t>
      </w:r>
      <w:r w:rsidR="004559DA">
        <w:rPr>
          <w:rFonts w:ascii="Times New Roman" w:eastAsia="Times New Roman" w:hAnsi="Times New Roman" w:cs="Times New Roman"/>
          <w:color w:val="000000"/>
          <w:sz w:val="24"/>
          <w:szCs w:val="24"/>
        </w:rPr>
        <w:t xml:space="preserve"> peak hours of the day. Both </w:t>
      </w:r>
      <w:r w:rsidR="00740351">
        <w:rPr>
          <w:rFonts w:ascii="Times New Roman" w:eastAsia="Times New Roman" w:hAnsi="Times New Roman" w:cs="Times New Roman"/>
          <w:color w:val="000000"/>
          <w:sz w:val="24"/>
          <w:szCs w:val="24"/>
        </w:rPr>
        <w:t xml:space="preserve">figures can be interpreted by the differing colors, </w:t>
      </w:r>
      <w:r w:rsidR="00692933">
        <w:rPr>
          <w:rFonts w:ascii="Times New Roman" w:eastAsia="Times New Roman" w:hAnsi="Times New Roman" w:cs="Times New Roman"/>
          <w:color w:val="000000"/>
          <w:sz w:val="24"/>
          <w:szCs w:val="24"/>
        </w:rPr>
        <w:t xml:space="preserve">with </w:t>
      </w:r>
      <w:r w:rsidR="00740351">
        <w:rPr>
          <w:rFonts w:ascii="Times New Roman" w:eastAsia="Times New Roman" w:hAnsi="Times New Roman" w:cs="Times New Roman"/>
          <w:color w:val="000000"/>
          <w:sz w:val="24"/>
          <w:szCs w:val="24"/>
        </w:rPr>
        <w:t>red being the largest concentration of observations</w:t>
      </w:r>
      <w:r w:rsidR="00B00109">
        <w:rPr>
          <w:rFonts w:ascii="Times New Roman" w:eastAsia="Times New Roman" w:hAnsi="Times New Roman" w:cs="Times New Roman"/>
          <w:color w:val="000000"/>
          <w:sz w:val="24"/>
          <w:szCs w:val="24"/>
        </w:rPr>
        <w:t xml:space="preserve"> of mask wearing</w:t>
      </w:r>
      <w:r w:rsidR="00740351">
        <w:rPr>
          <w:rFonts w:ascii="Times New Roman" w:eastAsia="Times New Roman" w:hAnsi="Times New Roman" w:cs="Times New Roman"/>
          <w:color w:val="000000"/>
          <w:sz w:val="24"/>
          <w:szCs w:val="24"/>
        </w:rPr>
        <w:t xml:space="preserve">, and blue being the least concentration of observations. The ‘hot spots’ are noted as the mostly red areas with the outward rings displaying lighter colors </w:t>
      </w:r>
      <w:r w:rsidR="005934D3">
        <w:rPr>
          <w:rFonts w:ascii="Times New Roman" w:eastAsia="Times New Roman" w:hAnsi="Times New Roman" w:cs="Times New Roman"/>
          <w:color w:val="000000"/>
          <w:sz w:val="24"/>
          <w:szCs w:val="24"/>
        </w:rPr>
        <w:t>as ‘</w:t>
      </w:r>
      <w:r w:rsidR="00740351">
        <w:rPr>
          <w:rFonts w:ascii="Times New Roman" w:eastAsia="Times New Roman" w:hAnsi="Times New Roman" w:cs="Times New Roman"/>
          <w:color w:val="000000"/>
          <w:sz w:val="24"/>
          <w:szCs w:val="24"/>
        </w:rPr>
        <w:t>heat’ fades.</w:t>
      </w:r>
    </w:p>
    <w:p w14:paraId="5A852355" w14:textId="56BBB139" w:rsidR="00942CFF" w:rsidRPr="00440565" w:rsidRDefault="00942CFF" w:rsidP="00942CFF">
      <w:pPr>
        <w:ind w:left="180"/>
        <w:rPr>
          <w:rFonts w:ascii="Times New Roman" w:eastAsia="Times New Roman" w:hAnsi="Times New Roman" w:cs="Times New Roman"/>
          <w:sz w:val="24"/>
          <w:szCs w:val="24"/>
        </w:rPr>
      </w:pPr>
    </w:p>
    <w:p w14:paraId="40A94F71" w14:textId="5A3718F0" w:rsidR="00942CFF" w:rsidRDefault="00597BDE" w:rsidP="00597BD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Figure</w:t>
      </w:r>
      <w:r w:rsidR="00942CFF" w:rsidRPr="00440565">
        <w:rPr>
          <w:rFonts w:ascii="Times New Roman" w:eastAsia="Times New Roman" w:hAnsi="Times New Roman" w:cs="Times New Roman"/>
          <w:color w:val="000000"/>
          <w:sz w:val="24"/>
          <w:szCs w:val="24"/>
        </w:rPr>
        <w:t xml:space="preserve"> </w:t>
      </w:r>
      <w:r w:rsidR="00942CFF">
        <w:rPr>
          <w:rFonts w:ascii="Times New Roman" w:eastAsia="Times New Roman" w:hAnsi="Times New Roman" w:cs="Times New Roman"/>
          <w:color w:val="000000"/>
          <w:sz w:val="24"/>
          <w:szCs w:val="24"/>
        </w:rPr>
        <w:t xml:space="preserve">1: Heat Maps </w:t>
      </w:r>
      <w:r w:rsidR="00ED35D1">
        <w:rPr>
          <w:rFonts w:ascii="Times New Roman" w:eastAsia="Times New Roman" w:hAnsi="Times New Roman" w:cs="Times New Roman"/>
          <w:color w:val="000000"/>
          <w:sz w:val="24"/>
          <w:szCs w:val="24"/>
        </w:rPr>
        <w:t xml:space="preserve">of </w:t>
      </w:r>
      <w:r w:rsidR="00312BF7">
        <w:rPr>
          <w:rFonts w:ascii="Times New Roman" w:eastAsia="Times New Roman" w:hAnsi="Times New Roman" w:cs="Times New Roman"/>
          <w:color w:val="000000"/>
          <w:sz w:val="24"/>
          <w:szCs w:val="24"/>
        </w:rPr>
        <w:t xml:space="preserve">the Least Amount of Mask Wearing </w:t>
      </w:r>
      <w:proofErr w:type="gramStart"/>
      <w:r w:rsidR="005934D3">
        <w:rPr>
          <w:rFonts w:ascii="Times New Roman" w:eastAsia="Times New Roman" w:hAnsi="Times New Roman" w:cs="Times New Roman"/>
          <w:color w:val="000000"/>
          <w:sz w:val="24"/>
          <w:szCs w:val="24"/>
        </w:rPr>
        <w:t>On</w:t>
      </w:r>
      <w:proofErr w:type="gramEnd"/>
      <w:r w:rsidR="00312BF7">
        <w:rPr>
          <w:rFonts w:ascii="Times New Roman" w:eastAsia="Times New Roman" w:hAnsi="Times New Roman" w:cs="Times New Roman"/>
          <w:color w:val="000000"/>
          <w:sz w:val="24"/>
          <w:szCs w:val="24"/>
        </w:rPr>
        <w:t xml:space="preserve"> and Off</w:t>
      </w:r>
      <w:r w:rsidR="00692933">
        <w:rPr>
          <w:rFonts w:ascii="Times New Roman" w:eastAsia="Times New Roman" w:hAnsi="Times New Roman" w:cs="Times New Roman"/>
          <w:color w:val="000000"/>
          <w:sz w:val="24"/>
          <w:szCs w:val="24"/>
        </w:rPr>
        <w:t xml:space="preserve"> </w:t>
      </w:r>
      <w:r w:rsidR="00312BF7">
        <w:rPr>
          <w:rFonts w:ascii="Times New Roman" w:eastAsia="Times New Roman" w:hAnsi="Times New Roman" w:cs="Times New Roman"/>
          <w:color w:val="000000"/>
          <w:sz w:val="24"/>
          <w:szCs w:val="24"/>
        </w:rPr>
        <w:t>Campus</w:t>
      </w:r>
    </w:p>
    <w:p w14:paraId="60421A64" w14:textId="0ED49BC7" w:rsidR="00312BF7" w:rsidRDefault="00007599" w:rsidP="0074035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8348818" wp14:editId="3A846CA8">
            <wp:extent cx="4407877" cy="3078316"/>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9" cstate="print">
                      <a:extLst>
                        <a:ext uri="{28A0092B-C50C-407E-A947-70E740481C1C}">
                          <a14:useLocalDpi xmlns:a14="http://schemas.microsoft.com/office/drawing/2010/main" val="0"/>
                        </a:ext>
                      </a:extLst>
                    </a:blip>
                    <a:srcRect t="18044" b="10609"/>
                    <a:stretch/>
                  </pic:blipFill>
                  <pic:spPr bwMode="auto">
                    <a:xfrm>
                      <a:off x="0" y="0"/>
                      <a:ext cx="4425549" cy="3090658"/>
                    </a:xfrm>
                    <a:prstGeom prst="rect">
                      <a:avLst/>
                    </a:prstGeom>
                    <a:ln>
                      <a:noFill/>
                    </a:ln>
                    <a:extLst>
                      <a:ext uri="{53640926-AAD7-44D8-BBD7-CCE9431645EC}">
                        <a14:shadowObscured xmlns:a14="http://schemas.microsoft.com/office/drawing/2010/main"/>
                      </a:ext>
                    </a:extLst>
                  </pic:spPr>
                </pic:pic>
              </a:graphicData>
            </a:graphic>
          </wp:inline>
        </w:drawing>
      </w:r>
    </w:p>
    <w:p w14:paraId="0D68E6D4" w14:textId="77777777" w:rsidR="00427628" w:rsidRDefault="00427628" w:rsidP="00740351">
      <w:pPr>
        <w:jc w:val="center"/>
        <w:rPr>
          <w:rFonts w:ascii="Times New Roman" w:eastAsia="Times New Roman" w:hAnsi="Times New Roman" w:cs="Times New Roman"/>
          <w:color w:val="000000"/>
          <w:sz w:val="24"/>
          <w:szCs w:val="24"/>
        </w:rPr>
      </w:pPr>
    </w:p>
    <w:p w14:paraId="5EEC75B2" w14:textId="0A8999A6" w:rsidR="00312BF7" w:rsidRDefault="00312BF7" w:rsidP="00597BD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2: Heat Maps of the Most Amount of Mask Wearing </w:t>
      </w:r>
      <w:proofErr w:type="gramStart"/>
      <w:r w:rsidR="00692933">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n</w:t>
      </w:r>
      <w:proofErr w:type="gramEnd"/>
      <w:r>
        <w:rPr>
          <w:rFonts w:ascii="Times New Roman" w:eastAsia="Times New Roman" w:hAnsi="Times New Roman" w:cs="Times New Roman"/>
          <w:color w:val="000000"/>
          <w:sz w:val="24"/>
          <w:szCs w:val="24"/>
        </w:rPr>
        <w:t xml:space="preserve"> and Off</w:t>
      </w:r>
      <w:r w:rsidR="006929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Campus</w:t>
      </w:r>
    </w:p>
    <w:p w14:paraId="5067B120" w14:textId="3502F11E" w:rsidR="00007599" w:rsidRDefault="00007599" w:rsidP="00597BDE">
      <w:pPr>
        <w:rPr>
          <w:rFonts w:ascii="Times New Roman" w:eastAsia="Times New Roman" w:hAnsi="Times New Roman" w:cs="Times New Roman"/>
          <w:color w:val="000000"/>
          <w:sz w:val="24"/>
          <w:szCs w:val="24"/>
        </w:rPr>
      </w:pPr>
    </w:p>
    <w:p w14:paraId="4CE8D33B" w14:textId="07D71CDC" w:rsidR="00007599" w:rsidRDefault="00007599" w:rsidP="0074035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27AE316" wp14:editId="014DFAA4">
            <wp:extent cx="4456920" cy="2836985"/>
            <wp:effectExtent l="0" t="0" r="127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rotWithShape="1">
                    <a:blip r:embed="rId10" cstate="print">
                      <a:extLst>
                        <a:ext uri="{28A0092B-C50C-407E-A947-70E740481C1C}">
                          <a14:useLocalDpi xmlns:a14="http://schemas.microsoft.com/office/drawing/2010/main" val="0"/>
                        </a:ext>
                      </a:extLst>
                    </a:blip>
                    <a:srcRect t="26791" b="9741"/>
                    <a:stretch/>
                  </pic:blipFill>
                  <pic:spPr bwMode="auto">
                    <a:xfrm>
                      <a:off x="0" y="0"/>
                      <a:ext cx="4475519" cy="2848824"/>
                    </a:xfrm>
                    <a:prstGeom prst="rect">
                      <a:avLst/>
                    </a:prstGeom>
                    <a:ln>
                      <a:noFill/>
                    </a:ln>
                    <a:extLst>
                      <a:ext uri="{53640926-AAD7-44D8-BBD7-CCE9431645EC}">
                        <a14:shadowObscured xmlns:a14="http://schemas.microsoft.com/office/drawing/2010/main"/>
                      </a:ext>
                    </a:extLst>
                  </pic:spPr>
                </pic:pic>
              </a:graphicData>
            </a:graphic>
          </wp:inline>
        </w:drawing>
      </w:r>
    </w:p>
    <w:p w14:paraId="18458B96" w14:textId="77777777" w:rsidR="00942CFF" w:rsidRDefault="00942CFF" w:rsidP="00942CFF">
      <w:pPr>
        <w:ind w:left="180"/>
        <w:rPr>
          <w:rFonts w:ascii="Times New Roman" w:eastAsia="Times New Roman" w:hAnsi="Times New Roman" w:cs="Times New Roman"/>
          <w:color w:val="000000"/>
          <w:sz w:val="24"/>
          <w:szCs w:val="24"/>
        </w:rPr>
      </w:pPr>
    </w:p>
    <w:p w14:paraId="6E323FF3" w14:textId="4D295A03" w:rsidR="00942CFF" w:rsidRDefault="00942CFF" w:rsidP="00895FBB">
      <w:pPr>
        <w:ind w:left="180"/>
        <w:jc w:val="center"/>
        <w:rPr>
          <w:rFonts w:ascii="Times New Roman" w:eastAsia="Times New Roman" w:hAnsi="Times New Roman" w:cs="Times New Roman"/>
          <w:sz w:val="24"/>
          <w:szCs w:val="24"/>
        </w:rPr>
      </w:pPr>
    </w:p>
    <w:p w14:paraId="6EBF637D" w14:textId="3F58A2F4" w:rsidR="00895FBB" w:rsidRDefault="00895FBB" w:rsidP="00895FBB">
      <w:pPr>
        <w:ind w:left="180"/>
        <w:jc w:val="center"/>
        <w:rPr>
          <w:rFonts w:ascii="Times New Roman" w:eastAsia="Times New Roman" w:hAnsi="Times New Roman" w:cs="Times New Roman"/>
          <w:sz w:val="24"/>
          <w:szCs w:val="24"/>
        </w:rPr>
      </w:pPr>
    </w:p>
    <w:p w14:paraId="46703DE3" w14:textId="77777777" w:rsidR="00895FBB" w:rsidRPr="00895FBB" w:rsidRDefault="00895FBB" w:rsidP="00895FBB">
      <w:pPr>
        <w:ind w:left="180"/>
        <w:jc w:val="center"/>
        <w:rPr>
          <w:rFonts w:ascii="Times New Roman" w:eastAsia="Times New Roman" w:hAnsi="Times New Roman" w:cs="Times New Roman"/>
          <w:sz w:val="24"/>
          <w:szCs w:val="24"/>
        </w:rPr>
      </w:pPr>
    </w:p>
    <w:p w14:paraId="18CC30B6" w14:textId="21F0292D" w:rsidR="00942CFF" w:rsidRPr="00895FBB" w:rsidRDefault="00942CFF" w:rsidP="00942CFF">
      <w:pPr>
        <w:pStyle w:val="Heading1"/>
        <w:numPr>
          <w:ilvl w:val="0"/>
          <w:numId w:val="1"/>
        </w:numPr>
        <w:tabs>
          <w:tab w:val="num" w:pos="360"/>
          <w:tab w:val="left" w:pos="598"/>
        </w:tabs>
        <w:spacing w:before="0"/>
        <w:jc w:val="both"/>
        <w:rPr>
          <w:b w:val="0"/>
          <w:bCs w:val="0"/>
        </w:rPr>
      </w:pPr>
      <w:r>
        <w:rPr>
          <w:spacing w:val="-1"/>
          <w:w w:val="115"/>
        </w:rPr>
        <w:t>Conclusion</w:t>
      </w:r>
    </w:p>
    <w:p w14:paraId="15687266" w14:textId="62F97EBB" w:rsidR="00895FBB" w:rsidRDefault="00895FBB" w:rsidP="00895FBB">
      <w:pPr>
        <w:pStyle w:val="Heading1"/>
        <w:tabs>
          <w:tab w:val="left" w:pos="598"/>
        </w:tabs>
        <w:spacing w:before="0"/>
        <w:ind w:left="113" w:firstLine="0"/>
        <w:jc w:val="both"/>
        <w:rPr>
          <w:spacing w:val="-1"/>
          <w:w w:val="115"/>
        </w:rPr>
      </w:pPr>
    </w:p>
    <w:p w14:paraId="699C1950" w14:textId="35DFC8ED" w:rsidR="00895FBB" w:rsidRDefault="000D5DB1" w:rsidP="00895FBB">
      <w:pPr>
        <w:widowControl/>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w:t>
      </w:r>
      <w:r w:rsidR="00895FBB" w:rsidRPr="00895FBB">
        <w:rPr>
          <w:rFonts w:ascii="Times New Roman" w:eastAsia="Times New Roman" w:hAnsi="Times New Roman" w:cs="Times New Roman"/>
          <w:color w:val="000000"/>
          <w:sz w:val="24"/>
          <w:szCs w:val="24"/>
        </w:rPr>
        <w:t xml:space="preserve"> study </w:t>
      </w:r>
      <w:r w:rsidR="00597BDE">
        <w:rPr>
          <w:rFonts w:ascii="Times New Roman" w:eastAsia="Times New Roman" w:hAnsi="Times New Roman" w:cs="Times New Roman"/>
          <w:color w:val="000000"/>
          <w:sz w:val="24"/>
          <w:szCs w:val="24"/>
        </w:rPr>
        <w:t xml:space="preserve">introduced </w:t>
      </w:r>
      <w:r w:rsidR="00597BDE" w:rsidRPr="00895FBB">
        <w:rPr>
          <w:rFonts w:ascii="Times New Roman" w:eastAsia="Times New Roman" w:hAnsi="Times New Roman" w:cs="Times New Roman"/>
          <w:color w:val="000000"/>
          <w:sz w:val="24"/>
          <w:szCs w:val="24"/>
        </w:rPr>
        <w:t>a</w:t>
      </w:r>
      <w:r w:rsidR="00895FBB" w:rsidRPr="00895FBB">
        <w:rPr>
          <w:rFonts w:ascii="Times New Roman" w:eastAsia="Times New Roman" w:hAnsi="Times New Roman" w:cs="Times New Roman"/>
          <w:color w:val="000000"/>
          <w:sz w:val="24"/>
          <w:szCs w:val="24"/>
        </w:rPr>
        <w:t xml:space="preserve"> reliable </w:t>
      </w:r>
      <w:r>
        <w:rPr>
          <w:rFonts w:ascii="Times New Roman" w:eastAsia="Times New Roman" w:hAnsi="Times New Roman" w:cs="Times New Roman"/>
          <w:color w:val="000000"/>
          <w:sz w:val="24"/>
          <w:szCs w:val="24"/>
        </w:rPr>
        <w:t xml:space="preserve">and practical </w:t>
      </w:r>
      <w:r w:rsidR="00895FBB" w:rsidRPr="00895FBB">
        <w:rPr>
          <w:rFonts w:ascii="Times New Roman" w:eastAsia="Times New Roman" w:hAnsi="Times New Roman" w:cs="Times New Roman"/>
          <w:color w:val="000000"/>
          <w:sz w:val="24"/>
          <w:szCs w:val="24"/>
        </w:rPr>
        <w:t>COVID</w:t>
      </w:r>
      <w:r w:rsidR="00ED35D1">
        <w:rPr>
          <w:rFonts w:ascii="Times New Roman" w:eastAsia="Times New Roman" w:hAnsi="Times New Roman" w:cs="Times New Roman"/>
          <w:color w:val="000000"/>
          <w:sz w:val="24"/>
          <w:szCs w:val="24"/>
        </w:rPr>
        <w:t>-</w:t>
      </w:r>
      <w:r w:rsidR="00895FBB" w:rsidRPr="00895FBB">
        <w:rPr>
          <w:rFonts w:ascii="Times New Roman" w:eastAsia="Times New Roman" w:hAnsi="Times New Roman" w:cs="Times New Roman"/>
          <w:color w:val="000000"/>
          <w:sz w:val="24"/>
          <w:szCs w:val="24"/>
        </w:rPr>
        <w:t xml:space="preserve">prevention </w:t>
      </w:r>
      <w:r w:rsidR="00597BDE" w:rsidRPr="00895FBB">
        <w:rPr>
          <w:rFonts w:ascii="Times New Roman" w:eastAsia="Times New Roman" w:hAnsi="Times New Roman" w:cs="Times New Roman"/>
          <w:color w:val="000000"/>
          <w:sz w:val="24"/>
          <w:szCs w:val="24"/>
        </w:rPr>
        <w:t>survey to</w:t>
      </w:r>
      <w:r w:rsidR="00895FBB" w:rsidRPr="00895FBB">
        <w:rPr>
          <w:rFonts w:ascii="Times New Roman" w:eastAsia="Times New Roman" w:hAnsi="Times New Roman" w:cs="Times New Roman"/>
          <w:color w:val="000000"/>
          <w:sz w:val="24"/>
          <w:szCs w:val="24"/>
        </w:rPr>
        <w:t xml:space="preserve"> assess </w:t>
      </w:r>
      <w:r>
        <w:rPr>
          <w:rFonts w:ascii="Times New Roman" w:eastAsia="Times New Roman" w:hAnsi="Times New Roman" w:cs="Times New Roman"/>
          <w:color w:val="000000"/>
          <w:sz w:val="24"/>
          <w:szCs w:val="24"/>
        </w:rPr>
        <w:t>the risk of being infected with the coronavirus</w:t>
      </w:r>
      <w:r w:rsidR="00976557">
        <w:rPr>
          <w:rFonts w:ascii="Times New Roman" w:eastAsia="Times New Roman" w:hAnsi="Times New Roman" w:cs="Times New Roman"/>
          <w:color w:val="000000"/>
          <w:sz w:val="24"/>
          <w:szCs w:val="24"/>
        </w:rPr>
        <w:t xml:space="preserve"> </w:t>
      </w:r>
      <w:r w:rsidR="005934D3">
        <w:rPr>
          <w:rFonts w:ascii="Times New Roman" w:eastAsia="Times New Roman" w:hAnsi="Times New Roman" w:cs="Times New Roman"/>
          <w:color w:val="000000"/>
          <w:sz w:val="24"/>
          <w:szCs w:val="24"/>
        </w:rPr>
        <w:t>in any</w:t>
      </w:r>
      <w:r w:rsidR="00895FBB" w:rsidRPr="00895FBB">
        <w:rPr>
          <w:rFonts w:ascii="Times New Roman" w:eastAsia="Times New Roman" w:hAnsi="Times New Roman" w:cs="Times New Roman"/>
          <w:color w:val="000000"/>
          <w:sz w:val="24"/>
          <w:szCs w:val="24"/>
        </w:rPr>
        <w:t xml:space="preserve"> area </w:t>
      </w:r>
      <w:r w:rsidR="005934D3">
        <w:rPr>
          <w:rFonts w:ascii="Times New Roman" w:eastAsia="Times New Roman" w:hAnsi="Times New Roman" w:cs="Times New Roman"/>
          <w:color w:val="000000"/>
          <w:sz w:val="24"/>
          <w:szCs w:val="24"/>
        </w:rPr>
        <w:t xml:space="preserve">involving </w:t>
      </w:r>
      <w:r w:rsidR="005934D3" w:rsidRPr="00895FBB">
        <w:rPr>
          <w:rFonts w:ascii="Times New Roman" w:eastAsia="Times New Roman" w:hAnsi="Times New Roman" w:cs="Times New Roman"/>
          <w:color w:val="000000"/>
          <w:sz w:val="24"/>
          <w:szCs w:val="24"/>
        </w:rPr>
        <w:t>human</w:t>
      </w:r>
      <w:r w:rsidR="00895FBB" w:rsidRPr="00895FBB">
        <w:rPr>
          <w:rFonts w:ascii="Times New Roman" w:eastAsia="Times New Roman" w:hAnsi="Times New Roman" w:cs="Times New Roman"/>
          <w:color w:val="000000"/>
          <w:sz w:val="24"/>
          <w:szCs w:val="24"/>
        </w:rPr>
        <w:t xml:space="preserve"> interaction. </w:t>
      </w:r>
      <w:r w:rsidR="00976557">
        <w:rPr>
          <w:rFonts w:ascii="Times New Roman" w:eastAsia="Times New Roman" w:hAnsi="Times New Roman" w:cs="Times New Roman"/>
          <w:color w:val="000000"/>
          <w:sz w:val="24"/>
          <w:szCs w:val="24"/>
        </w:rPr>
        <w:t xml:space="preserve">The identification </w:t>
      </w:r>
      <w:r w:rsidR="00597BDE">
        <w:rPr>
          <w:rFonts w:ascii="Times New Roman" w:eastAsia="Times New Roman" w:hAnsi="Times New Roman" w:cs="Times New Roman"/>
          <w:color w:val="000000"/>
          <w:sz w:val="24"/>
          <w:szCs w:val="24"/>
        </w:rPr>
        <w:t xml:space="preserve">of </w:t>
      </w:r>
      <w:r w:rsidR="00597BDE" w:rsidRPr="00895FBB">
        <w:rPr>
          <w:rFonts w:ascii="Times New Roman" w:eastAsia="Times New Roman" w:hAnsi="Times New Roman" w:cs="Times New Roman"/>
          <w:color w:val="000000"/>
          <w:sz w:val="24"/>
          <w:szCs w:val="24"/>
        </w:rPr>
        <w:t>at</w:t>
      </w:r>
      <w:r w:rsidR="00895FBB" w:rsidRPr="00895FBB">
        <w:rPr>
          <w:rFonts w:ascii="Times New Roman" w:eastAsia="Times New Roman" w:hAnsi="Times New Roman" w:cs="Times New Roman"/>
          <w:color w:val="000000"/>
          <w:sz w:val="24"/>
          <w:szCs w:val="24"/>
        </w:rPr>
        <w:t xml:space="preserve">-risk </w:t>
      </w:r>
      <w:r w:rsidR="00976557">
        <w:rPr>
          <w:rFonts w:ascii="Times New Roman" w:eastAsia="Times New Roman" w:hAnsi="Times New Roman" w:cs="Times New Roman"/>
          <w:color w:val="000000"/>
          <w:sz w:val="24"/>
          <w:szCs w:val="24"/>
        </w:rPr>
        <w:t xml:space="preserve">(i.e., hot) </w:t>
      </w:r>
      <w:r w:rsidR="00895FBB" w:rsidRPr="00895FBB">
        <w:rPr>
          <w:rFonts w:ascii="Times New Roman" w:eastAsia="Times New Roman" w:hAnsi="Times New Roman" w:cs="Times New Roman"/>
          <w:color w:val="000000"/>
          <w:sz w:val="24"/>
          <w:szCs w:val="24"/>
        </w:rPr>
        <w:t xml:space="preserve">and non-risk </w:t>
      </w:r>
      <w:r w:rsidR="00976557">
        <w:rPr>
          <w:rFonts w:ascii="Times New Roman" w:eastAsia="Times New Roman" w:hAnsi="Times New Roman" w:cs="Times New Roman"/>
          <w:color w:val="000000"/>
          <w:sz w:val="24"/>
          <w:szCs w:val="24"/>
        </w:rPr>
        <w:t xml:space="preserve">(i.e., cold) </w:t>
      </w:r>
      <w:r w:rsidR="00895FBB" w:rsidRPr="00895FBB">
        <w:rPr>
          <w:rFonts w:ascii="Times New Roman" w:eastAsia="Times New Roman" w:hAnsi="Times New Roman" w:cs="Times New Roman"/>
          <w:color w:val="000000"/>
          <w:sz w:val="24"/>
          <w:szCs w:val="24"/>
        </w:rPr>
        <w:t xml:space="preserve">areas in college towns </w:t>
      </w:r>
      <w:r w:rsidR="00597BDE">
        <w:rPr>
          <w:rFonts w:ascii="Times New Roman" w:eastAsia="Times New Roman" w:hAnsi="Times New Roman" w:cs="Times New Roman"/>
          <w:color w:val="000000"/>
          <w:sz w:val="24"/>
          <w:szCs w:val="24"/>
        </w:rPr>
        <w:t xml:space="preserve">enable </w:t>
      </w:r>
      <w:r w:rsidR="00597BDE" w:rsidRPr="00895FBB">
        <w:rPr>
          <w:rFonts w:ascii="Times New Roman" w:eastAsia="Times New Roman" w:hAnsi="Times New Roman" w:cs="Times New Roman"/>
          <w:color w:val="000000"/>
          <w:sz w:val="24"/>
          <w:szCs w:val="24"/>
        </w:rPr>
        <w:t>professionals</w:t>
      </w:r>
      <w:r w:rsidR="00895FBB" w:rsidRPr="00895FBB">
        <w:rPr>
          <w:rFonts w:ascii="Times New Roman" w:eastAsia="Times New Roman" w:hAnsi="Times New Roman" w:cs="Times New Roman"/>
          <w:color w:val="000000"/>
          <w:sz w:val="24"/>
          <w:szCs w:val="24"/>
        </w:rPr>
        <w:t xml:space="preserve"> to </w:t>
      </w:r>
      <w:r w:rsidR="00895FBB">
        <w:rPr>
          <w:rFonts w:ascii="Times New Roman" w:eastAsia="Times New Roman" w:hAnsi="Times New Roman" w:cs="Times New Roman"/>
          <w:color w:val="000000"/>
          <w:sz w:val="24"/>
          <w:szCs w:val="24"/>
        </w:rPr>
        <w:t>examine</w:t>
      </w:r>
      <w:r w:rsidR="00895FBB" w:rsidRPr="00895FBB">
        <w:rPr>
          <w:rFonts w:ascii="Times New Roman" w:eastAsia="Times New Roman" w:hAnsi="Times New Roman" w:cs="Times New Roman"/>
          <w:color w:val="000000"/>
          <w:sz w:val="24"/>
          <w:szCs w:val="24"/>
        </w:rPr>
        <w:t xml:space="preserve"> these zones </w:t>
      </w:r>
      <w:r w:rsidR="00597BDE">
        <w:rPr>
          <w:rFonts w:ascii="Times New Roman" w:eastAsia="Times New Roman" w:hAnsi="Times New Roman" w:cs="Times New Roman"/>
          <w:color w:val="000000"/>
          <w:sz w:val="24"/>
          <w:szCs w:val="24"/>
        </w:rPr>
        <w:t xml:space="preserve">for </w:t>
      </w:r>
      <w:r w:rsidR="00597BDE" w:rsidRPr="00895FBB">
        <w:rPr>
          <w:rFonts w:ascii="Times New Roman" w:eastAsia="Times New Roman" w:hAnsi="Times New Roman" w:cs="Times New Roman"/>
          <w:color w:val="000000"/>
          <w:sz w:val="24"/>
          <w:szCs w:val="24"/>
        </w:rPr>
        <w:t>further</w:t>
      </w:r>
      <w:r w:rsidR="00895FBB" w:rsidRPr="00895FBB">
        <w:rPr>
          <w:rFonts w:ascii="Times New Roman" w:eastAsia="Times New Roman" w:hAnsi="Times New Roman" w:cs="Times New Roman"/>
          <w:color w:val="000000"/>
          <w:sz w:val="24"/>
          <w:szCs w:val="24"/>
        </w:rPr>
        <w:t xml:space="preserve"> implement</w:t>
      </w:r>
      <w:r w:rsidR="00976557">
        <w:rPr>
          <w:rFonts w:ascii="Times New Roman" w:eastAsia="Times New Roman" w:hAnsi="Times New Roman" w:cs="Times New Roman"/>
          <w:color w:val="000000"/>
          <w:sz w:val="24"/>
          <w:szCs w:val="24"/>
        </w:rPr>
        <w:t>ation of</w:t>
      </w:r>
      <w:r w:rsidR="00895FBB" w:rsidRPr="00895FBB">
        <w:rPr>
          <w:rFonts w:ascii="Times New Roman" w:eastAsia="Times New Roman" w:hAnsi="Times New Roman" w:cs="Times New Roman"/>
          <w:color w:val="000000"/>
          <w:sz w:val="24"/>
          <w:szCs w:val="24"/>
        </w:rPr>
        <w:t xml:space="preserve"> protection </w:t>
      </w:r>
      <w:r w:rsidR="00692933">
        <w:rPr>
          <w:rFonts w:ascii="Times New Roman" w:eastAsia="Times New Roman" w:hAnsi="Times New Roman" w:cs="Times New Roman"/>
          <w:color w:val="000000"/>
          <w:sz w:val="24"/>
          <w:szCs w:val="24"/>
        </w:rPr>
        <w:t>interventions.</w:t>
      </w:r>
      <w:r w:rsidR="00976557">
        <w:rPr>
          <w:rFonts w:ascii="Times New Roman" w:eastAsia="Times New Roman" w:hAnsi="Times New Roman" w:cs="Times New Roman"/>
          <w:color w:val="000000"/>
          <w:sz w:val="24"/>
          <w:szCs w:val="24"/>
        </w:rPr>
        <w:t xml:space="preserve"> </w:t>
      </w:r>
      <w:r w:rsidR="00895FBB" w:rsidRPr="00895FBB">
        <w:rPr>
          <w:rFonts w:ascii="Times New Roman" w:eastAsia="Times New Roman" w:hAnsi="Times New Roman" w:cs="Times New Roman"/>
          <w:color w:val="000000"/>
          <w:sz w:val="24"/>
          <w:szCs w:val="24"/>
        </w:rPr>
        <w:t xml:space="preserve"> </w:t>
      </w:r>
    </w:p>
    <w:p w14:paraId="7A19883C" w14:textId="77777777" w:rsidR="00895FBB" w:rsidRDefault="00895FBB" w:rsidP="00895FBB">
      <w:pPr>
        <w:widowControl/>
        <w:ind w:left="113"/>
        <w:rPr>
          <w:rFonts w:ascii="Times New Roman" w:eastAsia="Times New Roman" w:hAnsi="Times New Roman" w:cs="Times New Roman"/>
          <w:color w:val="000000"/>
          <w:sz w:val="24"/>
          <w:szCs w:val="24"/>
        </w:rPr>
      </w:pPr>
    </w:p>
    <w:p w14:paraId="59129BCE" w14:textId="5ADFBBC6" w:rsidR="00895FBB" w:rsidRPr="00895FBB" w:rsidRDefault="00895FBB" w:rsidP="00895FBB">
      <w:pPr>
        <w:widowControl/>
        <w:ind w:left="113"/>
        <w:rPr>
          <w:rFonts w:ascii="Times New Roman" w:eastAsia="Times New Roman" w:hAnsi="Times New Roman" w:cs="Times New Roman"/>
          <w:sz w:val="24"/>
          <w:szCs w:val="24"/>
        </w:rPr>
      </w:pPr>
      <w:r w:rsidRPr="00895FBB">
        <w:rPr>
          <w:rFonts w:ascii="Times New Roman" w:eastAsia="Times New Roman" w:hAnsi="Times New Roman" w:cs="Times New Roman"/>
          <w:color w:val="000000"/>
          <w:sz w:val="24"/>
          <w:szCs w:val="24"/>
        </w:rPr>
        <w:t xml:space="preserve">This study </w:t>
      </w:r>
      <w:r w:rsidR="00976557">
        <w:rPr>
          <w:rFonts w:ascii="Times New Roman" w:eastAsia="Times New Roman" w:hAnsi="Times New Roman" w:cs="Times New Roman"/>
          <w:color w:val="000000"/>
          <w:sz w:val="24"/>
          <w:szCs w:val="24"/>
        </w:rPr>
        <w:t>provide</w:t>
      </w:r>
      <w:r w:rsidR="00ED35D1">
        <w:rPr>
          <w:rFonts w:ascii="Times New Roman" w:eastAsia="Times New Roman" w:hAnsi="Times New Roman" w:cs="Times New Roman"/>
          <w:color w:val="000000"/>
          <w:sz w:val="24"/>
          <w:szCs w:val="24"/>
        </w:rPr>
        <w:t>d</w:t>
      </w:r>
      <w:r w:rsidR="00976557">
        <w:rPr>
          <w:rFonts w:ascii="Times New Roman" w:eastAsia="Times New Roman" w:hAnsi="Times New Roman" w:cs="Times New Roman"/>
          <w:color w:val="000000"/>
          <w:sz w:val="24"/>
          <w:szCs w:val="24"/>
        </w:rPr>
        <w:t xml:space="preserve"> a </w:t>
      </w:r>
      <w:r w:rsidR="00597BDE">
        <w:rPr>
          <w:rFonts w:ascii="Times New Roman" w:eastAsia="Times New Roman" w:hAnsi="Times New Roman" w:cs="Times New Roman"/>
          <w:color w:val="000000"/>
          <w:sz w:val="24"/>
          <w:szCs w:val="24"/>
        </w:rPr>
        <w:t xml:space="preserve">map </w:t>
      </w:r>
      <w:r w:rsidR="00597BDE" w:rsidRPr="00895FBB">
        <w:rPr>
          <w:rFonts w:ascii="Times New Roman" w:eastAsia="Times New Roman" w:hAnsi="Times New Roman" w:cs="Times New Roman"/>
          <w:color w:val="000000"/>
          <w:sz w:val="24"/>
          <w:szCs w:val="24"/>
        </w:rPr>
        <w:t>of</w:t>
      </w:r>
      <w:r w:rsidRPr="00895FBB">
        <w:rPr>
          <w:rFonts w:ascii="Times New Roman" w:eastAsia="Times New Roman" w:hAnsi="Times New Roman" w:cs="Times New Roman"/>
          <w:color w:val="000000"/>
          <w:sz w:val="24"/>
          <w:szCs w:val="24"/>
        </w:rPr>
        <w:t xml:space="preserve"> COVID-19 hot</w:t>
      </w:r>
      <w:r w:rsidR="00976557">
        <w:rPr>
          <w:rFonts w:ascii="Times New Roman" w:eastAsia="Times New Roman" w:hAnsi="Times New Roman" w:cs="Times New Roman"/>
          <w:color w:val="000000"/>
          <w:sz w:val="24"/>
          <w:szCs w:val="24"/>
        </w:rPr>
        <w:t xml:space="preserve"> </w:t>
      </w:r>
      <w:r w:rsidRPr="00895FBB">
        <w:rPr>
          <w:rFonts w:ascii="Times New Roman" w:eastAsia="Times New Roman" w:hAnsi="Times New Roman" w:cs="Times New Roman"/>
          <w:color w:val="000000"/>
          <w:sz w:val="24"/>
          <w:szCs w:val="24"/>
        </w:rPr>
        <w:t xml:space="preserve">spots </w:t>
      </w:r>
      <w:r w:rsidR="00692933">
        <w:rPr>
          <w:rFonts w:ascii="Times New Roman" w:eastAsia="Times New Roman" w:hAnsi="Times New Roman" w:cs="Times New Roman"/>
          <w:color w:val="000000"/>
          <w:sz w:val="24"/>
          <w:szCs w:val="24"/>
        </w:rPr>
        <w:t xml:space="preserve">in and </w:t>
      </w:r>
      <w:r w:rsidRPr="00895FBB">
        <w:rPr>
          <w:rFonts w:ascii="Times New Roman" w:eastAsia="Times New Roman" w:hAnsi="Times New Roman" w:cs="Times New Roman"/>
          <w:color w:val="000000"/>
          <w:sz w:val="24"/>
          <w:szCs w:val="24"/>
        </w:rPr>
        <w:t xml:space="preserve">around </w:t>
      </w:r>
      <w:r w:rsidR="00692933">
        <w:rPr>
          <w:rFonts w:ascii="Times New Roman" w:eastAsia="Times New Roman" w:hAnsi="Times New Roman" w:cs="Times New Roman"/>
          <w:color w:val="000000"/>
          <w:sz w:val="24"/>
          <w:szCs w:val="24"/>
        </w:rPr>
        <w:t xml:space="preserve">a </w:t>
      </w:r>
      <w:r w:rsidR="005934D3">
        <w:rPr>
          <w:rFonts w:ascii="Times New Roman" w:eastAsia="Times New Roman" w:hAnsi="Times New Roman" w:cs="Times New Roman"/>
          <w:color w:val="000000"/>
          <w:sz w:val="24"/>
          <w:szCs w:val="24"/>
        </w:rPr>
        <w:t xml:space="preserve">campus </w:t>
      </w:r>
      <w:r w:rsidR="005934D3" w:rsidRPr="00895FBB">
        <w:rPr>
          <w:rFonts w:ascii="Times New Roman" w:eastAsia="Times New Roman" w:hAnsi="Times New Roman" w:cs="Times New Roman"/>
          <w:color w:val="000000"/>
          <w:sz w:val="24"/>
          <w:szCs w:val="24"/>
        </w:rPr>
        <w:t>community</w:t>
      </w:r>
      <w:r w:rsidR="00976557">
        <w:rPr>
          <w:rFonts w:ascii="Times New Roman" w:eastAsia="Times New Roman" w:hAnsi="Times New Roman" w:cs="Times New Roman"/>
          <w:color w:val="000000"/>
          <w:sz w:val="24"/>
          <w:szCs w:val="24"/>
        </w:rPr>
        <w:t xml:space="preserve"> </w:t>
      </w:r>
      <w:r w:rsidR="00ED35D1">
        <w:rPr>
          <w:rFonts w:ascii="Times New Roman" w:eastAsia="Times New Roman" w:hAnsi="Times New Roman" w:cs="Times New Roman"/>
          <w:color w:val="000000"/>
          <w:sz w:val="24"/>
          <w:szCs w:val="24"/>
        </w:rPr>
        <w:t xml:space="preserve">by </w:t>
      </w:r>
      <w:r w:rsidR="00312BF7">
        <w:rPr>
          <w:rFonts w:ascii="Times New Roman" w:eastAsia="Times New Roman" w:hAnsi="Times New Roman" w:cs="Times New Roman"/>
          <w:color w:val="000000"/>
          <w:sz w:val="24"/>
          <w:szCs w:val="24"/>
        </w:rPr>
        <w:t>implementing a</w:t>
      </w:r>
      <w:r w:rsidR="00976557">
        <w:rPr>
          <w:rFonts w:ascii="Times New Roman" w:eastAsia="Times New Roman" w:hAnsi="Times New Roman" w:cs="Times New Roman"/>
          <w:color w:val="000000"/>
          <w:sz w:val="24"/>
          <w:szCs w:val="24"/>
        </w:rPr>
        <w:t xml:space="preserve"> practical </w:t>
      </w:r>
      <w:r w:rsidR="00412966">
        <w:rPr>
          <w:rFonts w:ascii="Times New Roman" w:eastAsia="Times New Roman" w:hAnsi="Times New Roman" w:cs="Times New Roman"/>
          <w:color w:val="000000"/>
          <w:sz w:val="24"/>
          <w:szCs w:val="24"/>
        </w:rPr>
        <w:t xml:space="preserve">survey </w:t>
      </w:r>
      <w:r w:rsidR="00976557">
        <w:rPr>
          <w:rFonts w:ascii="Times New Roman" w:eastAsia="Times New Roman" w:hAnsi="Times New Roman" w:cs="Times New Roman"/>
          <w:color w:val="000000"/>
          <w:sz w:val="24"/>
          <w:szCs w:val="24"/>
        </w:rPr>
        <w:t>process any community could use for large-scale prevention of COVID-</w:t>
      </w:r>
      <w:r w:rsidR="00597BDE">
        <w:rPr>
          <w:rFonts w:ascii="Times New Roman" w:eastAsia="Times New Roman" w:hAnsi="Times New Roman" w:cs="Times New Roman"/>
          <w:color w:val="000000"/>
          <w:sz w:val="24"/>
          <w:szCs w:val="24"/>
        </w:rPr>
        <w:t>19.</w:t>
      </w:r>
      <w:r w:rsidRPr="00895FBB">
        <w:rPr>
          <w:rFonts w:ascii="Times New Roman" w:eastAsia="Times New Roman" w:hAnsi="Times New Roman" w:cs="Times New Roman"/>
          <w:color w:val="000000"/>
          <w:sz w:val="24"/>
          <w:szCs w:val="24"/>
        </w:rPr>
        <w:t xml:space="preserve"> Future research should analyze the need to measure perceptions of safe and unsafe spots longitudinally</w:t>
      </w:r>
      <w:r w:rsidR="00692933">
        <w:rPr>
          <w:rFonts w:ascii="Times New Roman" w:eastAsia="Times New Roman" w:hAnsi="Times New Roman" w:cs="Times New Roman"/>
          <w:color w:val="000000"/>
          <w:sz w:val="24"/>
          <w:szCs w:val="24"/>
        </w:rPr>
        <w:t>,</w:t>
      </w:r>
      <w:r w:rsidRPr="00895FBB">
        <w:rPr>
          <w:rFonts w:ascii="Times New Roman" w:eastAsia="Times New Roman" w:hAnsi="Times New Roman" w:cs="Times New Roman"/>
          <w:color w:val="000000"/>
          <w:sz w:val="24"/>
          <w:szCs w:val="24"/>
        </w:rPr>
        <w:t xml:space="preserve"> </w:t>
      </w:r>
      <w:r w:rsidR="00ED35D1">
        <w:rPr>
          <w:rFonts w:ascii="Times New Roman" w:eastAsia="Times New Roman" w:hAnsi="Times New Roman" w:cs="Times New Roman"/>
          <w:color w:val="000000"/>
          <w:sz w:val="24"/>
          <w:szCs w:val="24"/>
        </w:rPr>
        <w:t xml:space="preserve">and </w:t>
      </w:r>
      <w:r w:rsidR="00312BF7">
        <w:rPr>
          <w:rFonts w:ascii="Times New Roman" w:eastAsia="Times New Roman" w:hAnsi="Times New Roman" w:cs="Times New Roman"/>
          <w:color w:val="000000"/>
          <w:sz w:val="24"/>
          <w:szCs w:val="24"/>
        </w:rPr>
        <w:t xml:space="preserve">thereby </w:t>
      </w:r>
      <w:r w:rsidR="00740351" w:rsidRPr="00895FBB">
        <w:rPr>
          <w:rFonts w:ascii="Times New Roman" w:eastAsia="Times New Roman" w:hAnsi="Times New Roman" w:cs="Times New Roman"/>
          <w:color w:val="000000"/>
          <w:sz w:val="24"/>
          <w:szCs w:val="24"/>
        </w:rPr>
        <w:t>evaluate changes</w:t>
      </w:r>
      <w:r w:rsidRPr="00895FBB">
        <w:rPr>
          <w:rFonts w:ascii="Times New Roman" w:eastAsia="Times New Roman" w:hAnsi="Times New Roman" w:cs="Times New Roman"/>
          <w:color w:val="000000"/>
          <w:sz w:val="24"/>
          <w:szCs w:val="24"/>
        </w:rPr>
        <w:t xml:space="preserve"> in COVID-prevention behavior over time,</w:t>
      </w:r>
      <w:r w:rsidR="00412966">
        <w:rPr>
          <w:rFonts w:ascii="Times New Roman" w:eastAsia="Times New Roman" w:hAnsi="Times New Roman" w:cs="Times New Roman"/>
          <w:color w:val="000000"/>
          <w:sz w:val="24"/>
          <w:szCs w:val="24"/>
        </w:rPr>
        <w:t xml:space="preserve"> which could change</w:t>
      </w:r>
      <w:r w:rsidRPr="00895FBB">
        <w:rPr>
          <w:rFonts w:ascii="Times New Roman" w:eastAsia="Times New Roman" w:hAnsi="Times New Roman" w:cs="Times New Roman"/>
          <w:color w:val="000000"/>
          <w:sz w:val="24"/>
          <w:szCs w:val="24"/>
        </w:rPr>
        <w:t xml:space="preserve"> as a function of changes </w:t>
      </w:r>
      <w:r w:rsidR="00427628" w:rsidRPr="00895FBB">
        <w:rPr>
          <w:rFonts w:ascii="Times New Roman" w:eastAsia="Times New Roman" w:hAnsi="Times New Roman" w:cs="Times New Roman"/>
          <w:color w:val="000000"/>
          <w:sz w:val="24"/>
          <w:szCs w:val="24"/>
        </w:rPr>
        <w:t xml:space="preserve">in </w:t>
      </w:r>
      <w:r w:rsidR="00427628">
        <w:rPr>
          <w:rFonts w:ascii="Times New Roman" w:eastAsia="Times New Roman" w:hAnsi="Times New Roman" w:cs="Times New Roman"/>
          <w:color w:val="000000"/>
          <w:sz w:val="24"/>
          <w:szCs w:val="24"/>
        </w:rPr>
        <w:t>social</w:t>
      </w:r>
      <w:r w:rsidR="00412966">
        <w:rPr>
          <w:rFonts w:ascii="Times New Roman" w:eastAsia="Times New Roman" w:hAnsi="Times New Roman" w:cs="Times New Roman"/>
          <w:color w:val="000000"/>
          <w:sz w:val="24"/>
          <w:szCs w:val="24"/>
        </w:rPr>
        <w:t xml:space="preserve"> norms </w:t>
      </w:r>
      <w:r w:rsidR="00427628">
        <w:rPr>
          <w:rFonts w:ascii="Times New Roman" w:eastAsia="Times New Roman" w:hAnsi="Times New Roman" w:cs="Times New Roman"/>
          <w:color w:val="000000"/>
          <w:sz w:val="24"/>
          <w:szCs w:val="24"/>
        </w:rPr>
        <w:t xml:space="preserve">and </w:t>
      </w:r>
      <w:r w:rsidR="00427628" w:rsidRPr="00895FBB">
        <w:rPr>
          <w:rFonts w:ascii="Times New Roman" w:eastAsia="Times New Roman" w:hAnsi="Times New Roman" w:cs="Times New Roman"/>
          <w:color w:val="000000"/>
          <w:sz w:val="24"/>
          <w:szCs w:val="24"/>
        </w:rPr>
        <w:t>perceptions</w:t>
      </w:r>
      <w:r w:rsidRPr="00895FBB">
        <w:rPr>
          <w:rFonts w:ascii="Times New Roman" w:eastAsia="Times New Roman" w:hAnsi="Times New Roman" w:cs="Times New Roman"/>
          <w:color w:val="000000"/>
          <w:sz w:val="24"/>
          <w:szCs w:val="24"/>
        </w:rPr>
        <w:t xml:space="preserve"> regarding the risk of </w:t>
      </w:r>
      <w:r w:rsidR="00ED35D1">
        <w:rPr>
          <w:rFonts w:ascii="Times New Roman" w:eastAsia="Times New Roman" w:hAnsi="Times New Roman" w:cs="Times New Roman"/>
          <w:color w:val="000000"/>
          <w:sz w:val="24"/>
          <w:szCs w:val="24"/>
        </w:rPr>
        <w:t xml:space="preserve">being infected </w:t>
      </w:r>
      <w:r w:rsidR="00ED35D1">
        <w:rPr>
          <w:rFonts w:ascii="Times New Roman" w:eastAsia="Times New Roman" w:hAnsi="Times New Roman" w:cs="Times New Roman"/>
          <w:color w:val="000000"/>
          <w:sz w:val="24"/>
          <w:szCs w:val="24"/>
        </w:rPr>
        <w:lastRenderedPageBreak/>
        <w:t xml:space="preserve">with </w:t>
      </w:r>
      <w:r w:rsidRPr="00895FBB">
        <w:rPr>
          <w:rFonts w:ascii="Times New Roman" w:eastAsia="Times New Roman" w:hAnsi="Times New Roman" w:cs="Times New Roman"/>
          <w:color w:val="000000"/>
          <w:sz w:val="24"/>
          <w:szCs w:val="24"/>
        </w:rPr>
        <w:t xml:space="preserve">COVID-19. </w:t>
      </w:r>
      <w:r w:rsidR="00976557">
        <w:rPr>
          <w:rFonts w:ascii="Times New Roman" w:eastAsia="Times New Roman" w:hAnsi="Times New Roman" w:cs="Times New Roman"/>
          <w:color w:val="000000"/>
          <w:sz w:val="24"/>
          <w:szCs w:val="24"/>
        </w:rPr>
        <w:t xml:space="preserve">A critical limitation of this research is that the participants included only university students, thereby narrowing </w:t>
      </w:r>
      <w:r w:rsidR="00CA54AA">
        <w:rPr>
          <w:rFonts w:ascii="Times New Roman" w:eastAsia="Times New Roman" w:hAnsi="Times New Roman" w:cs="Times New Roman"/>
          <w:color w:val="000000"/>
          <w:sz w:val="24"/>
          <w:szCs w:val="24"/>
        </w:rPr>
        <w:t xml:space="preserve">the </w:t>
      </w:r>
      <w:r w:rsidR="00976557">
        <w:rPr>
          <w:rFonts w:ascii="Times New Roman" w:eastAsia="Times New Roman" w:hAnsi="Times New Roman" w:cs="Times New Roman"/>
          <w:color w:val="000000"/>
          <w:sz w:val="24"/>
          <w:szCs w:val="24"/>
        </w:rPr>
        <w:t>range of judgments for select areas in the community.</w:t>
      </w:r>
      <w:r w:rsidRPr="00895FBB">
        <w:rPr>
          <w:rFonts w:ascii="Times New Roman" w:eastAsia="Times New Roman" w:hAnsi="Times New Roman" w:cs="Times New Roman"/>
          <w:color w:val="000000"/>
          <w:sz w:val="24"/>
          <w:szCs w:val="24"/>
        </w:rPr>
        <w:t> </w:t>
      </w:r>
      <w:r w:rsidR="00B00109">
        <w:rPr>
          <w:rFonts w:ascii="Times New Roman" w:eastAsia="Times New Roman" w:hAnsi="Times New Roman" w:cs="Times New Roman"/>
          <w:color w:val="000000"/>
          <w:sz w:val="24"/>
          <w:szCs w:val="24"/>
        </w:rPr>
        <w:t xml:space="preserve">Also, </w:t>
      </w:r>
      <w:r w:rsidR="008A445E">
        <w:rPr>
          <w:rFonts w:ascii="Times New Roman" w:eastAsia="Times New Roman" w:hAnsi="Times New Roman" w:cs="Times New Roman"/>
          <w:color w:val="000000"/>
          <w:sz w:val="24"/>
          <w:szCs w:val="24"/>
        </w:rPr>
        <w:t xml:space="preserve">while </w:t>
      </w:r>
      <w:r w:rsidR="00B00109">
        <w:rPr>
          <w:rFonts w:ascii="Times New Roman" w:eastAsia="Times New Roman" w:hAnsi="Times New Roman" w:cs="Times New Roman"/>
          <w:color w:val="000000"/>
          <w:sz w:val="24"/>
          <w:szCs w:val="24"/>
        </w:rPr>
        <w:t xml:space="preserve">the sample size was quite small, </w:t>
      </w:r>
      <w:r w:rsidR="008A445E">
        <w:rPr>
          <w:rFonts w:ascii="Times New Roman" w:eastAsia="Times New Roman" w:hAnsi="Times New Roman" w:cs="Times New Roman"/>
          <w:color w:val="000000"/>
          <w:sz w:val="24"/>
          <w:szCs w:val="24"/>
        </w:rPr>
        <w:t xml:space="preserve">this preliminary research sets the stage for a large-scale assessment of COVID-19 hot and cold spots at five large universities in the near future. </w:t>
      </w:r>
      <w:r w:rsidR="00B00109">
        <w:rPr>
          <w:rFonts w:ascii="Times New Roman" w:eastAsia="Times New Roman" w:hAnsi="Times New Roman" w:cs="Times New Roman"/>
          <w:color w:val="000000"/>
          <w:sz w:val="24"/>
          <w:szCs w:val="24"/>
        </w:rPr>
        <w:t xml:space="preserve"> </w:t>
      </w:r>
    </w:p>
    <w:p w14:paraId="69D378F6" w14:textId="200B6799" w:rsidR="00734F3B" w:rsidRDefault="00467683"/>
    <w:p w14:paraId="70922BF9" w14:textId="09FE9773" w:rsidR="00471D0E" w:rsidRDefault="00471D0E" w:rsidP="00471D0E">
      <w:pPr>
        <w:rPr>
          <w:rFonts w:ascii="Times New Roman" w:hAnsi="Times New Roman" w:cs="Times New Roman"/>
          <w:b/>
          <w:bCs/>
          <w:sz w:val="28"/>
          <w:szCs w:val="28"/>
        </w:rPr>
      </w:pPr>
      <w:r>
        <w:rPr>
          <w:rFonts w:ascii="Times New Roman" w:hAnsi="Times New Roman" w:cs="Times New Roman"/>
          <w:b/>
          <w:bCs/>
          <w:sz w:val="28"/>
          <w:szCs w:val="28"/>
        </w:rPr>
        <w:t xml:space="preserve">5 </w:t>
      </w:r>
      <w:r w:rsidRPr="00471D0E">
        <w:rPr>
          <w:rFonts w:ascii="Times New Roman" w:hAnsi="Times New Roman" w:cs="Times New Roman"/>
          <w:b/>
          <w:bCs/>
          <w:sz w:val="28"/>
          <w:szCs w:val="28"/>
        </w:rPr>
        <w:t>References</w:t>
      </w:r>
    </w:p>
    <w:p w14:paraId="0704C8AF" w14:textId="5D939400" w:rsidR="00471D0E" w:rsidRPr="00471D0E" w:rsidRDefault="00471D0E" w:rsidP="00471D0E">
      <w:pPr>
        <w:rPr>
          <w:rFonts w:ascii="Times New Roman" w:hAnsi="Times New Roman" w:cs="Times New Roman"/>
          <w:b/>
          <w:bCs/>
          <w:color w:val="000000" w:themeColor="text1"/>
          <w:sz w:val="28"/>
          <w:szCs w:val="28"/>
        </w:rPr>
      </w:pPr>
    </w:p>
    <w:p w14:paraId="22435ED2" w14:textId="34FAE1B6" w:rsidR="00471D0E" w:rsidRPr="00471D0E" w:rsidRDefault="00471D0E" w:rsidP="00471D0E">
      <w:pPr>
        <w:widowControl/>
        <w:ind w:left="720" w:hanging="720"/>
        <w:rPr>
          <w:rFonts w:ascii="Times New Roman" w:eastAsia="Times New Roman" w:hAnsi="Times New Roman" w:cs="Times New Roman"/>
          <w:color w:val="000000" w:themeColor="text1"/>
          <w:sz w:val="24"/>
          <w:szCs w:val="24"/>
          <w:shd w:val="clear" w:color="auto" w:fill="FFFFFF"/>
        </w:rPr>
      </w:pPr>
      <w:r w:rsidRPr="00471D0E">
        <w:rPr>
          <w:rFonts w:ascii="Times New Roman" w:eastAsia="Times New Roman" w:hAnsi="Times New Roman" w:cs="Times New Roman"/>
          <w:color w:val="000000" w:themeColor="text1"/>
          <w:sz w:val="24"/>
          <w:szCs w:val="24"/>
          <w:shd w:val="clear" w:color="auto" w:fill="FFFFFF"/>
        </w:rPr>
        <w:t xml:space="preserve">Barrios, L. C., Riggs, M. A., Green, R. F., Czarnik, M., Nett, R. J., Staples, J. E., Welton, M. D., Muilenburg, J. L., Zullig, K. J., Gibson-Young, L., Perkins, A. V., Prins, C., Lauzardo, M., Shapiro, J., Asimellis, G., Kilgore-Bowling, G., Ortiz-Jurado, K., &amp; Gutilla, M. J. (2021). Observed </w:t>
      </w:r>
      <w:r w:rsidR="008A445E">
        <w:rPr>
          <w:rFonts w:ascii="Times New Roman" w:eastAsia="Times New Roman" w:hAnsi="Times New Roman" w:cs="Times New Roman"/>
          <w:color w:val="000000" w:themeColor="text1"/>
          <w:sz w:val="24"/>
          <w:szCs w:val="24"/>
          <w:shd w:val="clear" w:color="auto" w:fill="FFFFFF"/>
        </w:rPr>
        <w:t>f</w:t>
      </w:r>
      <w:r w:rsidRPr="00471D0E">
        <w:rPr>
          <w:rFonts w:ascii="Times New Roman" w:eastAsia="Times New Roman" w:hAnsi="Times New Roman" w:cs="Times New Roman"/>
          <w:color w:val="000000" w:themeColor="text1"/>
          <w:sz w:val="24"/>
          <w:szCs w:val="24"/>
          <w:shd w:val="clear" w:color="auto" w:fill="FFFFFF"/>
        </w:rPr>
        <w:t>ace</w:t>
      </w:r>
      <w:r w:rsidR="008A445E">
        <w:rPr>
          <w:rFonts w:ascii="Times New Roman" w:eastAsia="Times New Roman" w:hAnsi="Times New Roman" w:cs="Times New Roman"/>
          <w:color w:val="000000" w:themeColor="text1"/>
          <w:sz w:val="24"/>
          <w:szCs w:val="24"/>
          <w:shd w:val="clear" w:color="auto" w:fill="FFFFFF"/>
        </w:rPr>
        <w:t>m</w:t>
      </w:r>
      <w:r w:rsidRPr="00471D0E">
        <w:rPr>
          <w:rFonts w:ascii="Times New Roman" w:eastAsia="Times New Roman" w:hAnsi="Times New Roman" w:cs="Times New Roman"/>
          <w:color w:val="000000" w:themeColor="text1"/>
          <w:sz w:val="24"/>
          <w:szCs w:val="24"/>
          <w:shd w:val="clear" w:color="auto" w:fill="FFFFFF"/>
        </w:rPr>
        <w:t xml:space="preserve">ask </w:t>
      </w:r>
      <w:r w:rsidR="005934D3">
        <w:rPr>
          <w:rFonts w:ascii="Times New Roman" w:eastAsia="Times New Roman" w:hAnsi="Times New Roman" w:cs="Times New Roman"/>
          <w:color w:val="000000" w:themeColor="text1"/>
          <w:sz w:val="24"/>
          <w:szCs w:val="24"/>
          <w:shd w:val="clear" w:color="auto" w:fill="FFFFFF"/>
        </w:rPr>
        <w:t>u</w:t>
      </w:r>
      <w:r w:rsidR="005934D3" w:rsidRPr="00471D0E">
        <w:rPr>
          <w:rFonts w:ascii="Times New Roman" w:eastAsia="Times New Roman" w:hAnsi="Times New Roman" w:cs="Times New Roman"/>
          <w:color w:val="000000" w:themeColor="text1"/>
          <w:sz w:val="24"/>
          <w:szCs w:val="24"/>
          <w:shd w:val="clear" w:color="auto" w:fill="FFFFFF"/>
        </w:rPr>
        <w:t>se</w:t>
      </w:r>
      <w:r w:rsidRPr="00471D0E">
        <w:rPr>
          <w:rFonts w:ascii="Times New Roman" w:eastAsia="Times New Roman" w:hAnsi="Times New Roman" w:cs="Times New Roman"/>
          <w:color w:val="000000" w:themeColor="text1"/>
          <w:sz w:val="24"/>
          <w:szCs w:val="24"/>
          <w:shd w:val="clear" w:color="auto" w:fill="FFFFFF"/>
        </w:rPr>
        <w:t xml:space="preserve"> at </w:t>
      </w:r>
      <w:r w:rsidR="008A445E">
        <w:rPr>
          <w:rFonts w:ascii="Times New Roman" w:eastAsia="Times New Roman" w:hAnsi="Times New Roman" w:cs="Times New Roman"/>
          <w:color w:val="000000" w:themeColor="text1"/>
          <w:sz w:val="24"/>
          <w:szCs w:val="24"/>
          <w:shd w:val="clear" w:color="auto" w:fill="FFFFFF"/>
        </w:rPr>
        <w:t>s</w:t>
      </w:r>
      <w:r w:rsidRPr="00471D0E">
        <w:rPr>
          <w:rFonts w:ascii="Times New Roman" w:eastAsia="Times New Roman" w:hAnsi="Times New Roman" w:cs="Times New Roman"/>
          <w:color w:val="000000" w:themeColor="text1"/>
          <w:sz w:val="24"/>
          <w:szCs w:val="24"/>
          <w:shd w:val="clear" w:color="auto" w:fill="FFFFFF"/>
        </w:rPr>
        <w:t xml:space="preserve">ix </w:t>
      </w:r>
      <w:r w:rsidR="008A445E">
        <w:rPr>
          <w:rFonts w:ascii="Times New Roman" w:eastAsia="Times New Roman" w:hAnsi="Times New Roman" w:cs="Times New Roman"/>
          <w:color w:val="000000" w:themeColor="text1"/>
          <w:sz w:val="24"/>
          <w:szCs w:val="24"/>
          <w:shd w:val="clear" w:color="auto" w:fill="FFFFFF"/>
        </w:rPr>
        <w:t>u</w:t>
      </w:r>
      <w:r w:rsidRPr="00471D0E">
        <w:rPr>
          <w:rFonts w:ascii="Times New Roman" w:eastAsia="Times New Roman" w:hAnsi="Times New Roman" w:cs="Times New Roman"/>
          <w:color w:val="000000" w:themeColor="text1"/>
          <w:sz w:val="24"/>
          <w:szCs w:val="24"/>
          <w:shd w:val="clear" w:color="auto" w:fill="FFFFFF"/>
        </w:rPr>
        <w:t>niversities - United States, September-November 2020. </w:t>
      </w:r>
      <w:r w:rsidRPr="00471D0E">
        <w:rPr>
          <w:rFonts w:ascii="Times New Roman" w:eastAsia="Times New Roman" w:hAnsi="Times New Roman" w:cs="Times New Roman"/>
          <w:i/>
          <w:iCs/>
          <w:color w:val="000000" w:themeColor="text1"/>
          <w:sz w:val="24"/>
          <w:szCs w:val="24"/>
          <w:shd w:val="clear" w:color="auto" w:fill="FFFFFF"/>
        </w:rPr>
        <w:t>MMWR. Morbidity and mortality weekly report</w:t>
      </w:r>
      <w:r w:rsidRPr="00471D0E">
        <w:rPr>
          <w:rFonts w:ascii="Times New Roman" w:eastAsia="Times New Roman" w:hAnsi="Times New Roman" w:cs="Times New Roman"/>
          <w:color w:val="000000" w:themeColor="text1"/>
          <w:sz w:val="24"/>
          <w:szCs w:val="24"/>
          <w:shd w:val="clear" w:color="auto" w:fill="FFFFFF"/>
        </w:rPr>
        <w:t>, </w:t>
      </w:r>
      <w:r w:rsidRPr="00471D0E">
        <w:rPr>
          <w:rFonts w:ascii="Times New Roman" w:eastAsia="Times New Roman" w:hAnsi="Times New Roman" w:cs="Times New Roman"/>
          <w:i/>
          <w:iCs/>
          <w:color w:val="000000" w:themeColor="text1"/>
          <w:sz w:val="24"/>
          <w:szCs w:val="24"/>
          <w:shd w:val="clear" w:color="auto" w:fill="FFFFFF"/>
        </w:rPr>
        <w:t>70</w:t>
      </w:r>
      <w:r w:rsidRPr="00471D0E">
        <w:rPr>
          <w:rFonts w:ascii="Times New Roman" w:eastAsia="Times New Roman" w:hAnsi="Times New Roman" w:cs="Times New Roman"/>
          <w:color w:val="000000" w:themeColor="text1"/>
          <w:sz w:val="24"/>
          <w:szCs w:val="24"/>
          <w:shd w:val="clear" w:color="auto" w:fill="FFFFFF"/>
        </w:rPr>
        <w:t xml:space="preserve">(6), 208–211. </w:t>
      </w:r>
      <w:hyperlink r:id="rId11" w:history="1">
        <w:r w:rsidRPr="00471D0E">
          <w:rPr>
            <w:rStyle w:val="Hyperlink"/>
            <w:rFonts w:ascii="Times New Roman" w:eastAsia="Times New Roman" w:hAnsi="Times New Roman" w:cs="Times New Roman"/>
            <w:color w:val="000000" w:themeColor="text1"/>
            <w:sz w:val="24"/>
            <w:szCs w:val="24"/>
            <w:u w:val="none"/>
            <w:shd w:val="clear" w:color="auto" w:fill="FFFFFF"/>
          </w:rPr>
          <w:t>https://doi.org/10.15585/mmwr.mm7006e1</w:t>
        </w:r>
      </w:hyperlink>
    </w:p>
    <w:p w14:paraId="01A1A736" w14:textId="32308994" w:rsidR="00471D0E" w:rsidRDefault="00471D0E" w:rsidP="00471D0E">
      <w:pPr>
        <w:widowControl/>
        <w:spacing w:before="100" w:beforeAutospacing="1" w:after="100" w:afterAutospacing="1"/>
        <w:ind w:left="567" w:hanging="567"/>
        <w:rPr>
          <w:rFonts w:ascii="Times New Roman" w:eastAsia="Times New Roman" w:hAnsi="Times New Roman" w:cs="Times New Roman"/>
          <w:color w:val="000000" w:themeColor="text1"/>
          <w:sz w:val="24"/>
          <w:szCs w:val="24"/>
        </w:rPr>
      </w:pPr>
      <w:r w:rsidRPr="00471D0E">
        <w:rPr>
          <w:rFonts w:ascii="Times New Roman" w:eastAsia="Times New Roman" w:hAnsi="Times New Roman" w:cs="Times New Roman"/>
          <w:color w:val="000000" w:themeColor="text1"/>
          <w:sz w:val="24"/>
          <w:szCs w:val="24"/>
        </w:rPr>
        <w:t xml:space="preserve">Eichler, S. E., Hopperton, A. P., Alava, J. J., Pereira, A., Ahmed, R., Kozlakidis, Z., Ilic, S., &amp; Rodriguez-Palacios, A. (2020). A </w:t>
      </w:r>
      <w:r w:rsidR="008A445E">
        <w:rPr>
          <w:rFonts w:ascii="Times New Roman" w:eastAsia="Times New Roman" w:hAnsi="Times New Roman" w:cs="Times New Roman"/>
          <w:color w:val="000000" w:themeColor="text1"/>
          <w:sz w:val="24"/>
          <w:szCs w:val="24"/>
        </w:rPr>
        <w:t>c</w:t>
      </w:r>
      <w:r w:rsidRPr="00471D0E">
        <w:rPr>
          <w:rFonts w:ascii="Times New Roman" w:eastAsia="Times New Roman" w:hAnsi="Times New Roman" w:cs="Times New Roman"/>
          <w:color w:val="000000" w:themeColor="text1"/>
          <w:sz w:val="24"/>
          <w:szCs w:val="24"/>
        </w:rPr>
        <w:t xml:space="preserve">itizen </w:t>
      </w:r>
      <w:r w:rsidR="008A445E">
        <w:rPr>
          <w:rFonts w:ascii="Times New Roman" w:eastAsia="Times New Roman" w:hAnsi="Times New Roman" w:cs="Times New Roman"/>
          <w:color w:val="000000" w:themeColor="text1"/>
          <w:sz w:val="24"/>
          <w:szCs w:val="24"/>
        </w:rPr>
        <w:t>s</w:t>
      </w:r>
      <w:r w:rsidRPr="00471D0E">
        <w:rPr>
          <w:rFonts w:ascii="Times New Roman" w:eastAsia="Times New Roman" w:hAnsi="Times New Roman" w:cs="Times New Roman"/>
          <w:color w:val="000000" w:themeColor="text1"/>
          <w:sz w:val="24"/>
          <w:szCs w:val="24"/>
        </w:rPr>
        <w:t xml:space="preserve">cience </w:t>
      </w:r>
      <w:r w:rsidR="008A445E">
        <w:rPr>
          <w:rFonts w:ascii="Times New Roman" w:eastAsia="Times New Roman" w:hAnsi="Times New Roman" w:cs="Times New Roman"/>
          <w:color w:val="000000" w:themeColor="text1"/>
          <w:sz w:val="24"/>
          <w:szCs w:val="24"/>
        </w:rPr>
        <w:t>f</w:t>
      </w:r>
      <w:r w:rsidRPr="00471D0E">
        <w:rPr>
          <w:rFonts w:ascii="Times New Roman" w:eastAsia="Times New Roman" w:hAnsi="Times New Roman" w:cs="Times New Roman"/>
          <w:color w:val="000000" w:themeColor="text1"/>
          <w:sz w:val="24"/>
          <w:szCs w:val="24"/>
        </w:rPr>
        <w:t xml:space="preserve">acemask </w:t>
      </w:r>
      <w:r w:rsidR="008A445E">
        <w:rPr>
          <w:rFonts w:ascii="Times New Roman" w:eastAsia="Times New Roman" w:hAnsi="Times New Roman" w:cs="Times New Roman"/>
          <w:color w:val="000000" w:themeColor="text1"/>
          <w:sz w:val="24"/>
          <w:szCs w:val="24"/>
        </w:rPr>
        <w:t>e</w:t>
      </w:r>
      <w:r w:rsidRPr="00471D0E">
        <w:rPr>
          <w:rFonts w:ascii="Times New Roman" w:eastAsia="Times New Roman" w:hAnsi="Times New Roman" w:cs="Times New Roman"/>
          <w:color w:val="000000" w:themeColor="text1"/>
          <w:sz w:val="24"/>
          <w:szCs w:val="24"/>
        </w:rPr>
        <w:t xml:space="preserve">xperiment and </w:t>
      </w:r>
      <w:r w:rsidR="008A445E">
        <w:rPr>
          <w:rFonts w:ascii="Times New Roman" w:eastAsia="Times New Roman" w:hAnsi="Times New Roman" w:cs="Times New Roman"/>
          <w:color w:val="000000" w:themeColor="text1"/>
          <w:sz w:val="24"/>
          <w:szCs w:val="24"/>
        </w:rPr>
        <w:t>e</w:t>
      </w:r>
      <w:r w:rsidRPr="00471D0E">
        <w:rPr>
          <w:rFonts w:ascii="Times New Roman" w:eastAsia="Times New Roman" w:hAnsi="Times New Roman" w:cs="Times New Roman"/>
          <w:color w:val="000000" w:themeColor="text1"/>
          <w:sz w:val="24"/>
          <w:szCs w:val="24"/>
        </w:rPr>
        <w:t xml:space="preserve">ducational </w:t>
      </w:r>
      <w:r w:rsidR="008A445E">
        <w:rPr>
          <w:rFonts w:ascii="Times New Roman" w:eastAsia="Times New Roman" w:hAnsi="Times New Roman" w:cs="Times New Roman"/>
          <w:color w:val="000000" w:themeColor="text1"/>
          <w:sz w:val="24"/>
          <w:szCs w:val="24"/>
        </w:rPr>
        <w:t>m</w:t>
      </w:r>
      <w:r w:rsidRPr="00471D0E">
        <w:rPr>
          <w:rFonts w:ascii="Times New Roman" w:eastAsia="Times New Roman" w:hAnsi="Times New Roman" w:cs="Times New Roman"/>
          <w:color w:val="000000" w:themeColor="text1"/>
          <w:sz w:val="24"/>
          <w:szCs w:val="24"/>
        </w:rPr>
        <w:t xml:space="preserve">odules to </w:t>
      </w:r>
      <w:r w:rsidR="008A445E">
        <w:rPr>
          <w:rFonts w:ascii="Times New Roman" w:eastAsia="Times New Roman" w:hAnsi="Times New Roman" w:cs="Times New Roman"/>
          <w:color w:val="000000" w:themeColor="text1"/>
          <w:sz w:val="24"/>
          <w:szCs w:val="24"/>
        </w:rPr>
        <w:t>i</w:t>
      </w:r>
      <w:r w:rsidRPr="00471D0E">
        <w:rPr>
          <w:rFonts w:ascii="Times New Roman" w:eastAsia="Times New Roman" w:hAnsi="Times New Roman" w:cs="Times New Roman"/>
          <w:color w:val="000000" w:themeColor="text1"/>
          <w:sz w:val="24"/>
          <w:szCs w:val="24"/>
        </w:rPr>
        <w:t xml:space="preserve">mprove </w:t>
      </w:r>
      <w:r w:rsidR="008A445E">
        <w:rPr>
          <w:rFonts w:ascii="Times New Roman" w:eastAsia="Times New Roman" w:hAnsi="Times New Roman" w:cs="Times New Roman"/>
          <w:color w:val="000000" w:themeColor="text1"/>
          <w:sz w:val="24"/>
          <w:szCs w:val="24"/>
        </w:rPr>
        <w:t>c</w:t>
      </w:r>
      <w:r w:rsidRPr="00471D0E">
        <w:rPr>
          <w:rFonts w:ascii="Times New Roman" w:eastAsia="Times New Roman" w:hAnsi="Times New Roman" w:cs="Times New Roman"/>
          <w:color w:val="000000" w:themeColor="text1"/>
          <w:sz w:val="24"/>
          <w:szCs w:val="24"/>
        </w:rPr>
        <w:t xml:space="preserve">oronavirus </w:t>
      </w:r>
      <w:r w:rsidR="008A445E">
        <w:rPr>
          <w:rFonts w:ascii="Times New Roman" w:eastAsia="Times New Roman" w:hAnsi="Times New Roman" w:cs="Times New Roman"/>
          <w:color w:val="000000" w:themeColor="text1"/>
          <w:sz w:val="24"/>
          <w:szCs w:val="24"/>
        </w:rPr>
        <w:t>s</w:t>
      </w:r>
      <w:r w:rsidRPr="00471D0E">
        <w:rPr>
          <w:rFonts w:ascii="Times New Roman" w:eastAsia="Times New Roman" w:hAnsi="Times New Roman" w:cs="Times New Roman"/>
          <w:color w:val="000000" w:themeColor="text1"/>
          <w:sz w:val="24"/>
          <w:szCs w:val="24"/>
        </w:rPr>
        <w:t xml:space="preserve">afety in </w:t>
      </w:r>
      <w:r w:rsidR="008A445E">
        <w:rPr>
          <w:rFonts w:ascii="Times New Roman" w:eastAsia="Times New Roman" w:hAnsi="Times New Roman" w:cs="Times New Roman"/>
          <w:color w:val="000000" w:themeColor="text1"/>
          <w:sz w:val="24"/>
          <w:szCs w:val="24"/>
        </w:rPr>
        <w:t>c</w:t>
      </w:r>
      <w:r w:rsidRPr="00471D0E">
        <w:rPr>
          <w:rFonts w:ascii="Times New Roman" w:eastAsia="Times New Roman" w:hAnsi="Times New Roman" w:cs="Times New Roman"/>
          <w:color w:val="000000" w:themeColor="text1"/>
          <w:sz w:val="24"/>
          <w:szCs w:val="24"/>
        </w:rPr>
        <w:t xml:space="preserve">ommunities and </w:t>
      </w:r>
      <w:r w:rsidR="008A445E">
        <w:rPr>
          <w:rFonts w:ascii="Times New Roman" w:eastAsia="Times New Roman" w:hAnsi="Times New Roman" w:cs="Times New Roman"/>
          <w:color w:val="000000" w:themeColor="text1"/>
          <w:sz w:val="24"/>
          <w:szCs w:val="24"/>
        </w:rPr>
        <w:t>s</w:t>
      </w:r>
      <w:r w:rsidRPr="00471D0E">
        <w:rPr>
          <w:rFonts w:ascii="Times New Roman" w:eastAsia="Times New Roman" w:hAnsi="Times New Roman" w:cs="Times New Roman"/>
          <w:color w:val="000000" w:themeColor="text1"/>
          <w:sz w:val="24"/>
          <w:szCs w:val="24"/>
        </w:rPr>
        <w:t xml:space="preserve">chools. </w:t>
      </w:r>
      <w:r w:rsidRPr="00471D0E">
        <w:rPr>
          <w:rFonts w:ascii="Times New Roman" w:eastAsia="Times New Roman" w:hAnsi="Times New Roman" w:cs="Times New Roman"/>
          <w:i/>
          <w:iCs/>
          <w:color w:val="000000" w:themeColor="text1"/>
          <w:sz w:val="24"/>
          <w:szCs w:val="24"/>
        </w:rPr>
        <w:t>Frontiers in Medicine</w:t>
      </w:r>
      <w:r w:rsidRPr="00471D0E">
        <w:rPr>
          <w:rFonts w:ascii="Times New Roman" w:eastAsia="Times New Roman" w:hAnsi="Times New Roman" w:cs="Times New Roman"/>
          <w:color w:val="000000" w:themeColor="text1"/>
          <w:sz w:val="24"/>
          <w:szCs w:val="24"/>
        </w:rPr>
        <w:t xml:space="preserve">, </w:t>
      </w:r>
      <w:r w:rsidRPr="00471D0E">
        <w:rPr>
          <w:rFonts w:ascii="Times New Roman" w:eastAsia="Times New Roman" w:hAnsi="Times New Roman" w:cs="Times New Roman"/>
          <w:i/>
          <w:iCs/>
          <w:color w:val="000000" w:themeColor="text1"/>
          <w:sz w:val="24"/>
          <w:szCs w:val="24"/>
        </w:rPr>
        <w:t>7</w:t>
      </w:r>
      <w:r w:rsidRPr="00471D0E">
        <w:rPr>
          <w:rFonts w:ascii="Times New Roman" w:eastAsia="Times New Roman" w:hAnsi="Times New Roman" w:cs="Times New Roman"/>
          <w:color w:val="000000" w:themeColor="text1"/>
          <w:sz w:val="24"/>
          <w:szCs w:val="24"/>
        </w:rPr>
        <w:t xml:space="preserve">. https://doi.org/10.3389/fmed.2020.00486 </w:t>
      </w:r>
    </w:p>
    <w:p w14:paraId="6E159C8E" w14:textId="6DBA1C3D" w:rsidR="00471D0E" w:rsidRPr="00471D0E" w:rsidRDefault="00471D0E" w:rsidP="00471D0E">
      <w:pPr>
        <w:widowControl/>
        <w:spacing w:before="100" w:beforeAutospacing="1" w:after="100" w:afterAutospacing="1"/>
        <w:ind w:left="567" w:hanging="567"/>
        <w:rPr>
          <w:rFonts w:ascii="Times New Roman" w:eastAsia="Times New Roman" w:hAnsi="Times New Roman" w:cs="Times New Roman"/>
          <w:sz w:val="24"/>
          <w:szCs w:val="24"/>
        </w:rPr>
      </w:pPr>
      <w:r w:rsidRPr="00471D0E">
        <w:rPr>
          <w:rFonts w:ascii="Times New Roman" w:eastAsia="Times New Roman" w:hAnsi="Times New Roman" w:cs="Times New Roman"/>
          <w:sz w:val="24"/>
          <w:szCs w:val="24"/>
        </w:rPr>
        <w:t xml:space="preserve">Gehlenborg, N., &amp; Wong, B. (2012). Heat maps. </w:t>
      </w:r>
      <w:r w:rsidRPr="00471D0E">
        <w:rPr>
          <w:rFonts w:ascii="Times New Roman" w:eastAsia="Times New Roman" w:hAnsi="Times New Roman" w:cs="Times New Roman"/>
          <w:i/>
          <w:iCs/>
          <w:sz w:val="24"/>
          <w:szCs w:val="24"/>
        </w:rPr>
        <w:t>Nature Methods</w:t>
      </w:r>
      <w:r w:rsidRPr="00471D0E">
        <w:rPr>
          <w:rFonts w:ascii="Times New Roman" w:eastAsia="Times New Roman" w:hAnsi="Times New Roman" w:cs="Times New Roman"/>
          <w:sz w:val="24"/>
          <w:szCs w:val="24"/>
        </w:rPr>
        <w:t xml:space="preserve">, </w:t>
      </w:r>
      <w:r w:rsidRPr="00471D0E">
        <w:rPr>
          <w:rFonts w:ascii="Times New Roman" w:eastAsia="Times New Roman" w:hAnsi="Times New Roman" w:cs="Times New Roman"/>
          <w:i/>
          <w:iCs/>
          <w:sz w:val="24"/>
          <w:szCs w:val="24"/>
        </w:rPr>
        <w:t>9</w:t>
      </w:r>
      <w:r w:rsidRPr="00471D0E">
        <w:rPr>
          <w:rFonts w:ascii="Times New Roman" w:eastAsia="Times New Roman" w:hAnsi="Times New Roman" w:cs="Times New Roman"/>
          <w:sz w:val="24"/>
          <w:szCs w:val="24"/>
        </w:rPr>
        <w:t xml:space="preserve">(3), 213–213. https://doi.org/10.1038/nmeth.1902 </w:t>
      </w:r>
    </w:p>
    <w:p w14:paraId="61C77169" w14:textId="26FFCC9F" w:rsidR="00471D0E" w:rsidRPr="00471D0E" w:rsidRDefault="00471D0E" w:rsidP="00471D0E">
      <w:pPr>
        <w:widowControl/>
        <w:ind w:left="720" w:hanging="720"/>
        <w:rPr>
          <w:rFonts w:ascii="Times New Roman" w:eastAsia="Times New Roman" w:hAnsi="Times New Roman" w:cs="Times New Roman"/>
          <w:color w:val="000000" w:themeColor="text1"/>
          <w:sz w:val="24"/>
          <w:szCs w:val="24"/>
        </w:rPr>
      </w:pPr>
      <w:r w:rsidRPr="00471D0E">
        <w:rPr>
          <w:rFonts w:ascii="Times New Roman" w:eastAsia="Times New Roman" w:hAnsi="Times New Roman" w:cs="Times New Roman"/>
          <w:color w:val="000000" w:themeColor="text1"/>
          <w:sz w:val="24"/>
          <w:szCs w:val="24"/>
          <w:shd w:val="clear" w:color="auto" w:fill="FFFFFF"/>
        </w:rPr>
        <w:t xml:space="preserve">He, J., He, L., Zhou, W., Nie, X., &amp; He, M. (2020). Discrimination and </w:t>
      </w:r>
      <w:r w:rsidR="008A445E">
        <w:rPr>
          <w:rFonts w:ascii="Times New Roman" w:eastAsia="Times New Roman" w:hAnsi="Times New Roman" w:cs="Times New Roman"/>
          <w:color w:val="000000" w:themeColor="text1"/>
          <w:sz w:val="24"/>
          <w:szCs w:val="24"/>
          <w:shd w:val="clear" w:color="auto" w:fill="FFFFFF"/>
        </w:rPr>
        <w:t>s</w:t>
      </w:r>
      <w:r w:rsidRPr="00471D0E">
        <w:rPr>
          <w:rFonts w:ascii="Times New Roman" w:eastAsia="Times New Roman" w:hAnsi="Times New Roman" w:cs="Times New Roman"/>
          <w:color w:val="000000" w:themeColor="text1"/>
          <w:sz w:val="24"/>
          <w:szCs w:val="24"/>
          <w:shd w:val="clear" w:color="auto" w:fill="FFFFFF"/>
        </w:rPr>
        <w:t xml:space="preserve">ocial </w:t>
      </w:r>
      <w:r w:rsidR="008A445E">
        <w:rPr>
          <w:rFonts w:ascii="Times New Roman" w:eastAsia="Times New Roman" w:hAnsi="Times New Roman" w:cs="Times New Roman"/>
          <w:color w:val="000000" w:themeColor="text1"/>
          <w:sz w:val="24"/>
          <w:szCs w:val="24"/>
          <w:shd w:val="clear" w:color="auto" w:fill="FFFFFF"/>
        </w:rPr>
        <w:t>e</w:t>
      </w:r>
      <w:r w:rsidRPr="00471D0E">
        <w:rPr>
          <w:rFonts w:ascii="Times New Roman" w:eastAsia="Times New Roman" w:hAnsi="Times New Roman" w:cs="Times New Roman"/>
          <w:color w:val="000000" w:themeColor="text1"/>
          <w:sz w:val="24"/>
          <w:szCs w:val="24"/>
          <w:shd w:val="clear" w:color="auto" w:fill="FFFFFF"/>
        </w:rPr>
        <w:t xml:space="preserve">xclusion in the </w:t>
      </w:r>
      <w:r w:rsidR="008A445E">
        <w:rPr>
          <w:rFonts w:ascii="Times New Roman" w:eastAsia="Times New Roman" w:hAnsi="Times New Roman" w:cs="Times New Roman"/>
          <w:color w:val="000000" w:themeColor="text1"/>
          <w:sz w:val="24"/>
          <w:szCs w:val="24"/>
          <w:shd w:val="clear" w:color="auto" w:fill="FFFFFF"/>
        </w:rPr>
        <w:t>o</w:t>
      </w:r>
      <w:r w:rsidRPr="00471D0E">
        <w:rPr>
          <w:rFonts w:ascii="Times New Roman" w:eastAsia="Times New Roman" w:hAnsi="Times New Roman" w:cs="Times New Roman"/>
          <w:color w:val="000000" w:themeColor="text1"/>
          <w:sz w:val="24"/>
          <w:szCs w:val="24"/>
          <w:shd w:val="clear" w:color="auto" w:fill="FFFFFF"/>
        </w:rPr>
        <w:t>utbreak of COVID-19. </w:t>
      </w:r>
      <w:r w:rsidRPr="00471D0E">
        <w:rPr>
          <w:rFonts w:ascii="Times New Roman" w:eastAsia="Times New Roman" w:hAnsi="Times New Roman" w:cs="Times New Roman"/>
          <w:i/>
          <w:iCs/>
          <w:color w:val="000000" w:themeColor="text1"/>
          <w:sz w:val="24"/>
          <w:szCs w:val="24"/>
          <w:shd w:val="clear" w:color="auto" w:fill="FFFFFF"/>
        </w:rPr>
        <w:t>International Journal of Environmental Research and Public Health</w:t>
      </w:r>
      <w:r w:rsidRPr="00471D0E">
        <w:rPr>
          <w:rFonts w:ascii="Times New Roman" w:eastAsia="Times New Roman" w:hAnsi="Times New Roman" w:cs="Times New Roman"/>
          <w:color w:val="000000" w:themeColor="text1"/>
          <w:sz w:val="24"/>
          <w:szCs w:val="24"/>
          <w:shd w:val="clear" w:color="auto" w:fill="FFFFFF"/>
        </w:rPr>
        <w:t>, </w:t>
      </w:r>
      <w:r w:rsidRPr="00471D0E">
        <w:rPr>
          <w:rFonts w:ascii="Times New Roman" w:eastAsia="Times New Roman" w:hAnsi="Times New Roman" w:cs="Times New Roman"/>
          <w:i/>
          <w:iCs/>
          <w:color w:val="000000" w:themeColor="text1"/>
          <w:sz w:val="24"/>
          <w:szCs w:val="24"/>
          <w:shd w:val="clear" w:color="auto" w:fill="FFFFFF"/>
        </w:rPr>
        <w:t>17</w:t>
      </w:r>
      <w:r w:rsidRPr="00471D0E">
        <w:rPr>
          <w:rFonts w:ascii="Times New Roman" w:eastAsia="Times New Roman" w:hAnsi="Times New Roman" w:cs="Times New Roman"/>
          <w:color w:val="000000" w:themeColor="text1"/>
          <w:sz w:val="24"/>
          <w:szCs w:val="24"/>
          <w:shd w:val="clear" w:color="auto" w:fill="FFFFFF"/>
        </w:rPr>
        <w:t>(8), 2933. MDPI AG. Retrieved from http://dx.doi.org/10.3390/ijerph17082933</w:t>
      </w:r>
    </w:p>
    <w:p w14:paraId="6399BDA9" w14:textId="77777777" w:rsidR="00471D0E" w:rsidRPr="00471D0E" w:rsidRDefault="00471D0E" w:rsidP="00471D0E">
      <w:pPr>
        <w:rPr>
          <w:rFonts w:ascii="Times New Roman" w:hAnsi="Times New Roman" w:cs="Times New Roman"/>
          <w:b/>
          <w:bCs/>
          <w:color w:val="000000" w:themeColor="text1"/>
          <w:sz w:val="28"/>
          <w:szCs w:val="28"/>
        </w:rPr>
      </w:pPr>
    </w:p>
    <w:p w14:paraId="0F666CB2" w14:textId="77777777" w:rsidR="00471D0E" w:rsidRPr="00471D0E" w:rsidRDefault="00471D0E" w:rsidP="00471D0E">
      <w:pPr>
        <w:pStyle w:val="ListParagraph"/>
        <w:ind w:left="597"/>
        <w:rPr>
          <w:b/>
          <w:bCs/>
        </w:rPr>
      </w:pPr>
    </w:p>
    <w:sectPr w:rsidR="00471D0E" w:rsidRPr="00471D0E">
      <w:footerReference w:type="default" r:id="rId12"/>
      <w:pgSz w:w="11910" w:h="16840"/>
      <w:pgMar w:top="340" w:right="1020" w:bottom="1560" w:left="1020" w:header="0" w:footer="13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057D4" w14:textId="77777777" w:rsidR="00467683" w:rsidRDefault="00467683">
      <w:r>
        <w:separator/>
      </w:r>
    </w:p>
  </w:endnote>
  <w:endnote w:type="continuationSeparator" w:id="0">
    <w:p w14:paraId="53179BC8" w14:textId="77777777" w:rsidR="00467683" w:rsidRDefault="0046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dobe Devanagari">
    <w:altName w:val="Arial"/>
    <w:panose1 w:val="020B0604020202020204"/>
    <w:charset w:val="00"/>
    <w:family w:val="roman"/>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604E" w14:textId="77777777" w:rsidR="00430B4B" w:rsidRDefault="00895FBB">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221ABEF8" wp14:editId="771D0642">
              <wp:simplePos x="0" y="0"/>
              <wp:positionH relativeFrom="page">
                <wp:posOffset>3723005</wp:posOffset>
              </wp:positionH>
              <wp:positionV relativeFrom="page">
                <wp:posOffset>9678670</wp:posOffset>
              </wp:positionV>
              <wp:extent cx="114300" cy="15240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533C5" w14:textId="2093C800" w:rsidR="00430B4B" w:rsidRDefault="00895FBB">
                          <w:pPr>
                            <w:pStyle w:val="BodyText"/>
                            <w:spacing w:before="0" w:line="222" w:lineRule="exact"/>
                            <w:ind w:left="40" w:firstLine="0"/>
                          </w:pPr>
                          <w:r>
                            <w:fldChar w:fldCharType="begin"/>
                          </w:r>
                          <w:r>
                            <w:instrText xml:space="preserve"> PAGE </w:instrText>
                          </w:r>
                          <w:r>
                            <w:fldChar w:fldCharType="separate"/>
                          </w:r>
                          <w:r w:rsidR="00FB2AA2">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ABEF8" id="_x0000_t202" coordsize="21600,21600" o:spt="202" path="m,l,21600r21600,l21600,xe">
              <v:stroke joinstyle="miter"/>
              <v:path gradientshapeok="t" o:connecttype="rect"/>
            </v:shapetype>
            <v:shape id="Text Box 1" o:spid="_x0000_s1026" type="#_x0000_t202" style="position:absolute;margin-left:293.15pt;margin-top:762.1pt;width:9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" filled="f" stroked="f">
              <v:path arrowok="t"/>
              <v:textbox inset="0,0,0,0">
                <w:txbxContent>
                  <w:p w14:paraId="5A9533C5" w14:textId="2093C800" w:rsidR="00430B4B" w:rsidRDefault="00895FBB">
                    <w:pPr>
                      <w:pStyle w:val="BodyText"/>
                      <w:spacing w:before="0" w:line="222" w:lineRule="exact"/>
                      <w:ind w:left="40" w:firstLine="0"/>
                    </w:pPr>
                    <w:r>
                      <w:fldChar w:fldCharType="begin"/>
                    </w:r>
                    <w:r>
                      <w:instrText xml:space="preserve"> PAGE </w:instrText>
                    </w:r>
                    <w:r>
                      <w:fldChar w:fldCharType="separate"/>
                    </w:r>
                    <w:r w:rsidR="00FB2AA2">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6CD20" w14:textId="77777777" w:rsidR="00467683" w:rsidRDefault="00467683">
      <w:r>
        <w:separator/>
      </w:r>
    </w:p>
  </w:footnote>
  <w:footnote w:type="continuationSeparator" w:id="0">
    <w:p w14:paraId="42920525" w14:textId="77777777" w:rsidR="00467683" w:rsidRDefault="00467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4473E7"/>
    <w:multiLevelType w:val="hybridMultilevel"/>
    <w:tmpl w:val="71C62F36"/>
    <w:lvl w:ilvl="0" w:tplc="79088578">
      <w:start w:val="1"/>
      <w:numFmt w:val="decimal"/>
      <w:lvlText w:val="%1"/>
      <w:lvlJc w:val="left"/>
      <w:pPr>
        <w:ind w:left="597" w:hanging="484"/>
      </w:pPr>
      <w:rPr>
        <w:rFonts w:ascii="Times New Roman" w:eastAsia="Times New Roman" w:hAnsi="Times New Roman" w:hint="default"/>
        <w:b/>
        <w:bCs/>
        <w:w w:val="115"/>
        <w:sz w:val="28"/>
        <w:szCs w:val="28"/>
      </w:rPr>
    </w:lvl>
    <w:lvl w:ilvl="1" w:tplc="AD18ED60">
      <w:start w:val="1"/>
      <w:numFmt w:val="bullet"/>
      <w:lvlText w:val="•"/>
      <w:lvlJc w:val="left"/>
      <w:pPr>
        <w:ind w:left="612" w:hanging="255"/>
      </w:pPr>
      <w:rPr>
        <w:rFonts w:ascii="Times New Roman" w:eastAsia="Times New Roman" w:hAnsi="Times New Roman" w:hint="default"/>
        <w:w w:val="221"/>
        <w:sz w:val="20"/>
        <w:szCs w:val="20"/>
      </w:rPr>
    </w:lvl>
    <w:lvl w:ilvl="2" w:tplc="FA96F14C">
      <w:start w:val="1"/>
      <w:numFmt w:val="bullet"/>
      <w:lvlText w:val="•"/>
      <w:lvlJc w:val="left"/>
      <w:pPr>
        <w:ind w:left="1644" w:hanging="255"/>
      </w:pPr>
      <w:rPr>
        <w:rFonts w:hint="default"/>
      </w:rPr>
    </w:lvl>
    <w:lvl w:ilvl="3" w:tplc="8E16861A">
      <w:start w:val="1"/>
      <w:numFmt w:val="bullet"/>
      <w:lvlText w:val="•"/>
      <w:lvlJc w:val="left"/>
      <w:pPr>
        <w:ind w:left="2677" w:hanging="255"/>
      </w:pPr>
      <w:rPr>
        <w:rFonts w:hint="default"/>
      </w:rPr>
    </w:lvl>
    <w:lvl w:ilvl="4" w:tplc="0480DC2C">
      <w:start w:val="1"/>
      <w:numFmt w:val="bullet"/>
      <w:lvlText w:val="•"/>
      <w:lvlJc w:val="left"/>
      <w:pPr>
        <w:ind w:left="3709" w:hanging="255"/>
      </w:pPr>
      <w:rPr>
        <w:rFonts w:hint="default"/>
      </w:rPr>
    </w:lvl>
    <w:lvl w:ilvl="5" w:tplc="1D92E0F6">
      <w:start w:val="1"/>
      <w:numFmt w:val="bullet"/>
      <w:lvlText w:val="•"/>
      <w:lvlJc w:val="left"/>
      <w:pPr>
        <w:ind w:left="4742" w:hanging="255"/>
      </w:pPr>
      <w:rPr>
        <w:rFonts w:hint="default"/>
      </w:rPr>
    </w:lvl>
    <w:lvl w:ilvl="6" w:tplc="D6D8B5DA">
      <w:start w:val="1"/>
      <w:numFmt w:val="bullet"/>
      <w:lvlText w:val="•"/>
      <w:lvlJc w:val="left"/>
      <w:pPr>
        <w:ind w:left="5775" w:hanging="255"/>
      </w:pPr>
      <w:rPr>
        <w:rFonts w:hint="default"/>
      </w:rPr>
    </w:lvl>
    <w:lvl w:ilvl="7" w:tplc="E31655B4">
      <w:start w:val="1"/>
      <w:numFmt w:val="bullet"/>
      <w:lvlText w:val="•"/>
      <w:lvlJc w:val="left"/>
      <w:pPr>
        <w:ind w:left="6807" w:hanging="255"/>
      </w:pPr>
      <w:rPr>
        <w:rFonts w:hint="default"/>
      </w:rPr>
    </w:lvl>
    <w:lvl w:ilvl="8" w:tplc="2B60462E">
      <w:start w:val="1"/>
      <w:numFmt w:val="bullet"/>
      <w:lvlText w:val="•"/>
      <w:lvlJc w:val="left"/>
      <w:pPr>
        <w:ind w:left="7840" w:hanging="25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CFF"/>
    <w:rsid w:val="00007599"/>
    <w:rsid w:val="00014C74"/>
    <w:rsid w:val="000329C1"/>
    <w:rsid w:val="000536BD"/>
    <w:rsid w:val="000D5DB1"/>
    <w:rsid w:val="001516FB"/>
    <w:rsid w:val="001612C6"/>
    <w:rsid w:val="0017519B"/>
    <w:rsid w:val="001B75B0"/>
    <w:rsid w:val="00312BF7"/>
    <w:rsid w:val="00340A4C"/>
    <w:rsid w:val="00412966"/>
    <w:rsid w:val="00414F3F"/>
    <w:rsid w:val="00427628"/>
    <w:rsid w:val="00451781"/>
    <w:rsid w:val="004559DA"/>
    <w:rsid w:val="00467683"/>
    <w:rsid w:val="00471D0E"/>
    <w:rsid w:val="00483507"/>
    <w:rsid w:val="00483A01"/>
    <w:rsid w:val="0048558C"/>
    <w:rsid w:val="004C6087"/>
    <w:rsid w:val="004F2B5E"/>
    <w:rsid w:val="00577368"/>
    <w:rsid w:val="005934D3"/>
    <w:rsid w:val="00597BDE"/>
    <w:rsid w:val="00686A86"/>
    <w:rsid w:val="00692933"/>
    <w:rsid w:val="006C6551"/>
    <w:rsid w:val="00705A98"/>
    <w:rsid w:val="00713842"/>
    <w:rsid w:val="00740351"/>
    <w:rsid w:val="007C0896"/>
    <w:rsid w:val="00895FBB"/>
    <w:rsid w:val="008A445E"/>
    <w:rsid w:val="008E697F"/>
    <w:rsid w:val="009048AA"/>
    <w:rsid w:val="00933AEA"/>
    <w:rsid w:val="00940D24"/>
    <w:rsid w:val="00942CFF"/>
    <w:rsid w:val="00976557"/>
    <w:rsid w:val="00AB7BAB"/>
    <w:rsid w:val="00B00109"/>
    <w:rsid w:val="00B40AAC"/>
    <w:rsid w:val="00B91BBD"/>
    <w:rsid w:val="00CA54AA"/>
    <w:rsid w:val="00CE3B15"/>
    <w:rsid w:val="00D877DC"/>
    <w:rsid w:val="00E32E6F"/>
    <w:rsid w:val="00E6085B"/>
    <w:rsid w:val="00ED35D1"/>
    <w:rsid w:val="00FA39D5"/>
    <w:rsid w:val="00FB2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2D66E"/>
  <w15:chartTrackingRefBased/>
  <w15:docId w15:val="{CF610764-176C-EB46-900D-4FC3734A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CFF"/>
    <w:pPr>
      <w:widowControl w:val="0"/>
    </w:pPr>
    <w:rPr>
      <w:sz w:val="22"/>
      <w:szCs w:val="22"/>
    </w:rPr>
  </w:style>
  <w:style w:type="paragraph" w:styleId="Heading1">
    <w:name w:val="heading 1"/>
    <w:basedOn w:val="Normal"/>
    <w:link w:val="Heading1Char"/>
    <w:uiPriority w:val="9"/>
    <w:qFormat/>
    <w:rsid w:val="00942CFF"/>
    <w:pPr>
      <w:spacing w:before="115"/>
      <w:ind w:left="597" w:hanging="484"/>
      <w:outlineLvl w:val="0"/>
    </w:pPr>
    <w:rPr>
      <w:rFonts w:ascii="Times New Roman" w:eastAsia="Times New Roman" w:hAnsi="Times New Roman"/>
      <w:b/>
      <w:bCs/>
      <w:sz w:val="28"/>
      <w:szCs w:val="28"/>
    </w:rPr>
  </w:style>
  <w:style w:type="paragraph" w:styleId="Heading2">
    <w:name w:val="heading 2"/>
    <w:basedOn w:val="Normal"/>
    <w:link w:val="Heading2Char"/>
    <w:uiPriority w:val="9"/>
    <w:unhideWhenUsed/>
    <w:qFormat/>
    <w:rsid w:val="00942CFF"/>
    <w:pPr>
      <w:spacing w:before="144"/>
      <w:outlineLvl w:val="1"/>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CFF"/>
    <w:rPr>
      <w:rFonts w:ascii="Times New Roman" w:eastAsia="Times New Roman" w:hAnsi="Times New Roman"/>
      <w:b/>
      <w:bCs/>
      <w:sz w:val="28"/>
      <w:szCs w:val="28"/>
    </w:rPr>
  </w:style>
  <w:style w:type="character" w:customStyle="1" w:styleId="Heading2Char">
    <w:name w:val="Heading 2 Char"/>
    <w:basedOn w:val="DefaultParagraphFont"/>
    <w:link w:val="Heading2"/>
    <w:uiPriority w:val="9"/>
    <w:rsid w:val="00942CFF"/>
    <w:rPr>
      <w:rFonts w:ascii="Times New Roman" w:eastAsia="Times New Roman" w:hAnsi="Times New Roman"/>
    </w:rPr>
  </w:style>
  <w:style w:type="paragraph" w:styleId="BodyText">
    <w:name w:val="Body Text"/>
    <w:basedOn w:val="Normal"/>
    <w:link w:val="BodyTextChar"/>
    <w:uiPriority w:val="1"/>
    <w:qFormat/>
    <w:rsid w:val="00942CFF"/>
    <w:pPr>
      <w:spacing w:before="9"/>
      <w:ind w:left="612" w:hanging="255"/>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942CFF"/>
    <w:rPr>
      <w:rFonts w:ascii="Times New Roman" w:eastAsia="Times New Roman" w:hAnsi="Times New Roman"/>
      <w:sz w:val="20"/>
      <w:szCs w:val="20"/>
    </w:rPr>
  </w:style>
  <w:style w:type="character" w:styleId="Hyperlink">
    <w:name w:val="Hyperlink"/>
    <w:basedOn w:val="DefaultParagraphFont"/>
    <w:uiPriority w:val="99"/>
    <w:unhideWhenUsed/>
    <w:rsid w:val="00942CFF"/>
    <w:rPr>
      <w:color w:val="0000FF"/>
      <w:u w:val="single"/>
    </w:rPr>
  </w:style>
  <w:style w:type="character" w:styleId="CommentReference">
    <w:name w:val="annotation reference"/>
    <w:basedOn w:val="DefaultParagraphFont"/>
    <w:uiPriority w:val="99"/>
    <w:semiHidden/>
    <w:unhideWhenUsed/>
    <w:rsid w:val="00942CFF"/>
    <w:rPr>
      <w:sz w:val="16"/>
      <w:szCs w:val="16"/>
    </w:rPr>
  </w:style>
  <w:style w:type="paragraph" w:styleId="CommentText">
    <w:name w:val="annotation text"/>
    <w:basedOn w:val="Normal"/>
    <w:link w:val="CommentTextChar"/>
    <w:uiPriority w:val="99"/>
    <w:semiHidden/>
    <w:unhideWhenUsed/>
    <w:rsid w:val="00942CFF"/>
    <w:rPr>
      <w:sz w:val="20"/>
      <w:szCs w:val="20"/>
    </w:rPr>
  </w:style>
  <w:style w:type="character" w:customStyle="1" w:styleId="CommentTextChar">
    <w:name w:val="Comment Text Char"/>
    <w:basedOn w:val="DefaultParagraphFont"/>
    <w:link w:val="CommentText"/>
    <w:uiPriority w:val="99"/>
    <w:semiHidden/>
    <w:rsid w:val="00942CFF"/>
    <w:rPr>
      <w:sz w:val="20"/>
      <w:szCs w:val="20"/>
    </w:rPr>
  </w:style>
  <w:style w:type="paragraph" w:styleId="NormalWeb">
    <w:name w:val="Normal (Web)"/>
    <w:basedOn w:val="Normal"/>
    <w:uiPriority w:val="99"/>
    <w:semiHidden/>
    <w:unhideWhenUsed/>
    <w:rsid w:val="00942CFF"/>
    <w:pPr>
      <w:widowControl/>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42CFF"/>
    <w:pPr>
      <w:ind w:left="720"/>
      <w:contextualSpacing/>
    </w:pPr>
  </w:style>
  <w:style w:type="paragraph" w:styleId="BalloonText">
    <w:name w:val="Balloon Text"/>
    <w:basedOn w:val="Normal"/>
    <w:link w:val="BalloonTextChar"/>
    <w:uiPriority w:val="99"/>
    <w:semiHidden/>
    <w:unhideWhenUsed/>
    <w:rsid w:val="000329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9C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329C1"/>
    <w:rPr>
      <w:b/>
      <w:bCs/>
    </w:rPr>
  </w:style>
  <w:style w:type="character" w:customStyle="1" w:styleId="CommentSubjectChar">
    <w:name w:val="Comment Subject Char"/>
    <w:basedOn w:val="CommentTextChar"/>
    <w:link w:val="CommentSubject"/>
    <w:uiPriority w:val="99"/>
    <w:semiHidden/>
    <w:rsid w:val="000329C1"/>
    <w:rPr>
      <w:b/>
      <w:bCs/>
      <w:sz w:val="20"/>
      <w:szCs w:val="20"/>
    </w:rPr>
  </w:style>
  <w:style w:type="paragraph" w:styleId="Revision">
    <w:name w:val="Revision"/>
    <w:hidden/>
    <w:uiPriority w:val="99"/>
    <w:semiHidden/>
    <w:rsid w:val="00B00109"/>
    <w:rPr>
      <w:sz w:val="22"/>
      <w:szCs w:val="22"/>
    </w:rPr>
  </w:style>
  <w:style w:type="character" w:customStyle="1" w:styleId="UnresolvedMention1">
    <w:name w:val="Unresolved Mention1"/>
    <w:basedOn w:val="DefaultParagraphFont"/>
    <w:uiPriority w:val="99"/>
    <w:semiHidden/>
    <w:unhideWhenUsed/>
    <w:rsid w:val="0047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449424">
      <w:bodyDiv w:val="1"/>
      <w:marLeft w:val="0"/>
      <w:marRight w:val="0"/>
      <w:marTop w:val="0"/>
      <w:marBottom w:val="0"/>
      <w:divBdr>
        <w:top w:val="none" w:sz="0" w:space="0" w:color="auto"/>
        <w:left w:val="none" w:sz="0" w:space="0" w:color="auto"/>
        <w:bottom w:val="none" w:sz="0" w:space="0" w:color="auto"/>
        <w:right w:val="none" w:sz="0" w:space="0" w:color="auto"/>
      </w:divBdr>
    </w:div>
    <w:div w:id="982586072">
      <w:bodyDiv w:val="1"/>
      <w:marLeft w:val="0"/>
      <w:marRight w:val="0"/>
      <w:marTop w:val="0"/>
      <w:marBottom w:val="0"/>
      <w:divBdr>
        <w:top w:val="none" w:sz="0" w:space="0" w:color="auto"/>
        <w:left w:val="none" w:sz="0" w:space="0" w:color="auto"/>
        <w:bottom w:val="none" w:sz="0" w:space="0" w:color="auto"/>
        <w:right w:val="none" w:sz="0" w:space="0" w:color="auto"/>
      </w:divBdr>
    </w:div>
    <w:div w:id="1107001057">
      <w:bodyDiv w:val="1"/>
      <w:marLeft w:val="0"/>
      <w:marRight w:val="0"/>
      <w:marTop w:val="0"/>
      <w:marBottom w:val="0"/>
      <w:divBdr>
        <w:top w:val="none" w:sz="0" w:space="0" w:color="auto"/>
        <w:left w:val="none" w:sz="0" w:space="0" w:color="auto"/>
        <w:bottom w:val="none" w:sz="0" w:space="0" w:color="auto"/>
        <w:right w:val="none" w:sz="0" w:space="0" w:color="auto"/>
      </w:divBdr>
    </w:div>
    <w:div w:id="1194003404">
      <w:bodyDiv w:val="1"/>
      <w:marLeft w:val="0"/>
      <w:marRight w:val="0"/>
      <w:marTop w:val="0"/>
      <w:marBottom w:val="0"/>
      <w:divBdr>
        <w:top w:val="none" w:sz="0" w:space="0" w:color="auto"/>
        <w:left w:val="none" w:sz="0" w:space="0" w:color="auto"/>
        <w:bottom w:val="none" w:sz="0" w:space="0" w:color="auto"/>
        <w:right w:val="none" w:sz="0" w:space="0" w:color="auto"/>
      </w:divBdr>
    </w:div>
    <w:div w:id="1314027638">
      <w:bodyDiv w:val="1"/>
      <w:marLeft w:val="0"/>
      <w:marRight w:val="0"/>
      <w:marTop w:val="0"/>
      <w:marBottom w:val="0"/>
      <w:divBdr>
        <w:top w:val="none" w:sz="0" w:space="0" w:color="auto"/>
        <w:left w:val="none" w:sz="0" w:space="0" w:color="auto"/>
        <w:bottom w:val="none" w:sz="0" w:space="0" w:color="auto"/>
        <w:right w:val="none" w:sz="0" w:space="0" w:color="auto"/>
      </w:divBdr>
      <w:divsChild>
        <w:div w:id="831486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103049">
              <w:marLeft w:val="0"/>
              <w:marRight w:val="0"/>
              <w:marTop w:val="0"/>
              <w:marBottom w:val="0"/>
              <w:divBdr>
                <w:top w:val="none" w:sz="0" w:space="0" w:color="auto"/>
                <w:left w:val="none" w:sz="0" w:space="0" w:color="auto"/>
                <w:bottom w:val="none" w:sz="0" w:space="0" w:color="auto"/>
                <w:right w:val="none" w:sz="0" w:space="0" w:color="auto"/>
              </w:divBdr>
              <w:divsChild>
                <w:div w:id="726413394">
                  <w:marLeft w:val="0"/>
                  <w:marRight w:val="0"/>
                  <w:marTop w:val="0"/>
                  <w:marBottom w:val="0"/>
                  <w:divBdr>
                    <w:top w:val="none" w:sz="0" w:space="0" w:color="auto"/>
                    <w:left w:val="none" w:sz="0" w:space="0" w:color="auto"/>
                    <w:bottom w:val="none" w:sz="0" w:space="0" w:color="auto"/>
                    <w:right w:val="none" w:sz="0" w:space="0" w:color="auto"/>
                  </w:divBdr>
                  <w:divsChild>
                    <w:div w:id="2073192943">
                      <w:marLeft w:val="0"/>
                      <w:marRight w:val="0"/>
                      <w:marTop w:val="0"/>
                      <w:marBottom w:val="0"/>
                      <w:divBdr>
                        <w:top w:val="none" w:sz="0" w:space="0" w:color="auto"/>
                        <w:left w:val="none" w:sz="0" w:space="0" w:color="auto"/>
                        <w:bottom w:val="none" w:sz="0" w:space="0" w:color="auto"/>
                        <w:right w:val="none" w:sz="0" w:space="0" w:color="auto"/>
                      </w:divBdr>
                      <w:divsChild>
                        <w:div w:id="5358473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4869793">
                              <w:marLeft w:val="0"/>
                              <w:marRight w:val="0"/>
                              <w:marTop w:val="0"/>
                              <w:marBottom w:val="0"/>
                              <w:divBdr>
                                <w:top w:val="none" w:sz="0" w:space="0" w:color="auto"/>
                                <w:left w:val="none" w:sz="0" w:space="0" w:color="auto"/>
                                <w:bottom w:val="none" w:sz="0" w:space="0" w:color="auto"/>
                                <w:right w:val="none" w:sz="0" w:space="0" w:color="auto"/>
                              </w:divBdr>
                              <w:divsChild>
                                <w:div w:id="20025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498631">
      <w:bodyDiv w:val="1"/>
      <w:marLeft w:val="0"/>
      <w:marRight w:val="0"/>
      <w:marTop w:val="0"/>
      <w:marBottom w:val="0"/>
      <w:divBdr>
        <w:top w:val="none" w:sz="0" w:space="0" w:color="auto"/>
        <w:left w:val="none" w:sz="0" w:space="0" w:color="auto"/>
        <w:bottom w:val="none" w:sz="0" w:space="0" w:color="auto"/>
        <w:right w:val="none" w:sz="0" w:space="0" w:color="auto"/>
      </w:divBdr>
    </w:div>
    <w:div w:id="1497068575">
      <w:bodyDiv w:val="1"/>
      <w:marLeft w:val="0"/>
      <w:marRight w:val="0"/>
      <w:marTop w:val="0"/>
      <w:marBottom w:val="0"/>
      <w:divBdr>
        <w:top w:val="none" w:sz="0" w:space="0" w:color="auto"/>
        <w:left w:val="none" w:sz="0" w:space="0" w:color="auto"/>
        <w:bottom w:val="none" w:sz="0" w:space="0" w:color="auto"/>
        <w:right w:val="none" w:sz="0" w:space="0" w:color="auto"/>
      </w:divBdr>
    </w:div>
    <w:div w:id="1561674175">
      <w:bodyDiv w:val="1"/>
      <w:marLeft w:val="0"/>
      <w:marRight w:val="0"/>
      <w:marTop w:val="0"/>
      <w:marBottom w:val="0"/>
      <w:divBdr>
        <w:top w:val="none" w:sz="0" w:space="0" w:color="auto"/>
        <w:left w:val="none" w:sz="0" w:space="0" w:color="auto"/>
        <w:bottom w:val="none" w:sz="0" w:space="0" w:color="auto"/>
        <w:right w:val="none" w:sz="0" w:space="0" w:color="auto"/>
      </w:divBdr>
    </w:div>
    <w:div w:id="1706325190">
      <w:bodyDiv w:val="1"/>
      <w:marLeft w:val="0"/>
      <w:marRight w:val="0"/>
      <w:marTop w:val="0"/>
      <w:marBottom w:val="0"/>
      <w:divBdr>
        <w:top w:val="none" w:sz="0" w:space="0" w:color="auto"/>
        <w:left w:val="none" w:sz="0" w:space="0" w:color="auto"/>
        <w:bottom w:val="none" w:sz="0" w:space="0" w:color="auto"/>
        <w:right w:val="none" w:sz="0" w:space="0" w:color="auto"/>
      </w:divBdr>
    </w:div>
    <w:div w:id="1780222059">
      <w:bodyDiv w:val="1"/>
      <w:marLeft w:val="0"/>
      <w:marRight w:val="0"/>
      <w:marTop w:val="0"/>
      <w:marBottom w:val="0"/>
      <w:divBdr>
        <w:top w:val="none" w:sz="0" w:space="0" w:color="auto"/>
        <w:left w:val="none" w:sz="0" w:space="0" w:color="auto"/>
        <w:bottom w:val="none" w:sz="0" w:space="0" w:color="auto"/>
        <w:right w:val="none" w:sz="0" w:space="0" w:color="auto"/>
      </w:divBdr>
    </w:div>
    <w:div w:id="1800949137">
      <w:bodyDiv w:val="1"/>
      <w:marLeft w:val="0"/>
      <w:marRight w:val="0"/>
      <w:marTop w:val="0"/>
      <w:marBottom w:val="0"/>
      <w:divBdr>
        <w:top w:val="none" w:sz="0" w:space="0" w:color="auto"/>
        <w:left w:val="none" w:sz="0" w:space="0" w:color="auto"/>
        <w:bottom w:val="none" w:sz="0" w:space="0" w:color="auto"/>
        <w:right w:val="none" w:sz="0" w:space="0" w:color="auto"/>
      </w:divBdr>
    </w:div>
    <w:div w:id="201537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585/mmwr.mm7006e1"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5036-739F-4694-8296-825224ECC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4</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Mackenzie</dc:creator>
  <cp:keywords/>
  <dc:description/>
  <cp:lastModifiedBy>Davis, Mackenzie</cp:lastModifiedBy>
  <cp:revision>11</cp:revision>
  <dcterms:created xsi:type="dcterms:W3CDTF">2021-04-19T03:09:00Z</dcterms:created>
  <dcterms:modified xsi:type="dcterms:W3CDTF">2021-05-26T13:39:00Z</dcterms:modified>
</cp:coreProperties>
</file>